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9B9" w:rsidRDefault="00A469B9" w:rsidP="00A469B9">
      <w:pPr>
        <w:spacing w:after="0" w:line="0" w:lineRule="atLeast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Принята</w:t>
      </w:r>
      <w:proofErr w:type="gramEnd"/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Утверждена приказом </w:t>
      </w:r>
    </w:p>
    <w:p w:rsidR="00A469B9" w:rsidRDefault="00A469B9" w:rsidP="00A469B9">
      <w:pPr>
        <w:spacing w:after="0" w:line="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заседании педсовета                                                                заведующего от 31.08.2023 г</w:t>
      </w:r>
    </w:p>
    <w:p w:rsidR="00A469B9" w:rsidRDefault="00A469B9" w:rsidP="00A469B9">
      <w:pPr>
        <w:spacing w:after="0" w:line="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 1                                                                                № 26-о/д</w:t>
      </w:r>
    </w:p>
    <w:p w:rsidR="00A469B9" w:rsidRDefault="00A469B9" w:rsidP="00A469B9">
      <w:pPr>
        <w:spacing w:after="0" w:line="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от 31.08. 2023 г                                                        </w:t>
      </w:r>
    </w:p>
    <w:p w:rsidR="00A469B9" w:rsidRDefault="00A469B9" w:rsidP="00A469B9">
      <w:pPr>
        <w:spacing w:after="0" w:line="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</w:t>
      </w:r>
    </w:p>
    <w:p w:rsidR="00A469B9" w:rsidRDefault="00A469B9" w:rsidP="00A469B9">
      <w:pPr>
        <w:spacing w:after="0" w:line="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</w:p>
    <w:p w:rsidR="00A469B9" w:rsidRDefault="00A469B9" w:rsidP="00A469B9">
      <w:pPr>
        <w:rPr>
          <w:rFonts w:ascii="Times New Roman" w:hAnsi="Times New Roman"/>
          <w:sz w:val="24"/>
          <w:szCs w:val="24"/>
        </w:rPr>
      </w:pPr>
    </w:p>
    <w:p w:rsidR="00A469B9" w:rsidRDefault="00A469B9" w:rsidP="00A469B9">
      <w:pPr>
        <w:rPr>
          <w:rFonts w:ascii="Times New Roman" w:hAnsi="Times New Roman"/>
          <w:sz w:val="24"/>
          <w:szCs w:val="24"/>
        </w:rPr>
      </w:pPr>
    </w:p>
    <w:p w:rsidR="00A469B9" w:rsidRDefault="00A469B9" w:rsidP="00A469B9">
      <w:pPr>
        <w:rPr>
          <w:rFonts w:ascii="Times New Roman" w:hAnsi="Times New Roman"/>
          <w:sz w:val="24"/>
          <w:szCs w:val="24"/>
        </w:rPr>
      </w:pPr>
    </w:p>
    <w:p w:rsidR="00A469B9" w:rsidRDefault="00A469B9" w:rsidP="00A469B9">
      <w:pPr>
        <w:rPr>
          <w:rFonts w:ascii="Times New Roman" w:hAnsi="Times New Roman"/>
          <w:sz w:val="24"/>
          <w:szCs w:val="24"/>
        </w:rPr>
      </w:pPr>
    </w:p>
    <w:p w:rsidR="00A469B9" w:rsidRDefault="00A469B9" w:rsidP="00A469B9">
      <w:pPr>
        <w:rPr>
          <w:rFonts w:ascii="Times New Roman" w:hAnsi="Times New Roman"/>
          <w:sz w:val="24"/>
          <w:szCs w:val="24"/>
        </w:rPr>
      </w:pPr>
    </w:p>
    <w:p w:rsidR="00A469B9" w:rsidRDefault="00A469B9" w:rsidP="00A469B9">
      <w:pPr>
        <w:rPr>
          <w:rFonts w:ascii="Times New Roman" w:hAnsi="Times New Roman"/>
          <w:sz w:val="24"/>
          <w:szCs w:val="24"/>
        </w:rPr>
      </w:pPr>
    </w:p>
    <w:p w:rsidR="00A469B9" w:rsidRDefault="00A469B9" w:rsidP="00A469B9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Сетка занятий </w:t>
      </w:r>
    </w:p>
    <w:p w:rsidR="00A469B9" w:rsidRDefault="00A469B9" w:rsidP="00A469B9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муниципального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/>
          <w:b/>
          <w:sz w:val="36"/>
          <w:szCs w:val="36"/>
        </w:rPr>
        <w:t>Кубянский</w:t>
      </w:r>
      <w:proofErr w:type="spellEnd"/>
      <w:r>
        <w:rPr>
          <w:rFonts w:ascii="Times New Roman" w:hAnsi="Times New Roman"/>
          <w:b/>
          <w:sz w:val="36"/>
          <w:szCs w:val="36"/>
        </w:rPr>
        <w:t xml:space="preserve"> детский сад» </w:t>
      </w:r>
      <w:proofErr w:type="spellStart"/>
      <w:r>
        <w:rPr>
          <w:rFonts w:ascii="Times New Roman" w:hAnsi="Times New Roman"/>
          <w:b/>
          <w:sz w:val="36"/>
          <w:szCs w:val="36"/>
        </w:rPr>
        <w:t>Атнинского</w:t>
      </w:r>
      <w:proofErr w:type="spellEnd"/>
      <w:r>
        <w:rPr>
          <w:rFonts w:ascii="Times New Roman" w:hAnsi="Times New Roman"/>
          <w:b/>
          <w:sz w:val="36"/>
          <w:szCs w:val="36"/>
        </w:rPr>
        <w:t xml:space="preserve"> муниципального района Республики Татарстан</w:t>
      </w:r>
    </w:p>
    <w:p w:rsidR="00A469B9" w:rsidRDefault="00A469B9" w:rsidP="00A469B9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 на 2023-2024 учебный год</w:t>
      </w:r>
    </w:p>
    <w:p w:rsidR="00A469B9" w:rsidRDefault="00A469B9" w:rsidP="00A469B9">
      <w:pPr>
        <w:jc w:val="center"/>
        <w:rPr>
          <w:rFonts w:ascii="Times New Roman" w:hAnsi="Times New Roman"/>
          <w:b/>
          <w:sz w:val="36"/>
          <w:szCs w:val="36"/>
        </w:rPr>
      </w:pPr>
    </w:p>
    <w:p w:rsidR="00A469B9" w:rsidRDefault="00A469B9" w:rsidP="00A469B9">
      <w:pPr>
        <w:jc w:val="center"/>
        <w:rPr>
          <w:rFonts w:ascii="Times New Roman" w:hAnsi="Times New Roman"/>
          <w:b/>
          <w:sz w:val="36"/>
          <w:szCs w:val="36"/>
        </w:rPr>
      </w:pPr>
    </w:p>
    <w:p w:rsidR="00A469B9" w:rsidRDefault="00A469B9" w:rsidP="00A469B9">
      <w:pPr>
        <w:jc w:val="center"/>
        <w:rPr>
          <w:rFonts w:ascii="Times New Roman" w:hAnsi="Times New Roman"/>
          <w:b/>
          <w:sz w:val="36"/>
          <w:szCs w:val="36"/>
        </w:rPr>
      </w:pPr>
    </w:p>
    <w:p w:rsidR="00A469B9" w:rsidRDefault="00A469B9" w:rsidP="00A469B9">
      <w:pPr>
        <w:jc w:val="center"/>
        <w:rPr>
          <w:rFonts w:ascii="Times New Roman" w:hAnsi="Times New Roman"/>
          <w:b/>
          <w:sz w:val="36"/>
          <w:szCs w:val="36"/>
        </w:rPr>
      </w:pPr>
    </w:p>
    <w:p w:rsidR="00A469B9" w:rsidRDefault="00A469B9" w:rsidP="00A469B9">
      <w:pPr>
        <w:jc w:val="center"/>
        <w:rPr>
          <w:rFonts w:ascii="Times New Roman" w:hAnsi="Times New Roman"/>
          <w:b/>
          <w:sz w:val="36"/>
          <w:szCs w:val="36"/>
        </w:rPr>
      </w:pPr>
    </w:p>
    <w:p w:rsidR="00A469B9" w:rsidRDefault="00A469B9" w:rsidP="00A469B9">
      <w:pPr>
        <w:jc w:val="center"/>
        <w:rPr>
          <w:rFonts w:ascii="Times New Roman" w:hAnsi="Times New Roman"/>
          <w:b/>
          <w:sz w:val="36"/>
          <w:szCs w:val="36"/>
        </w:rPr>
      </w:pPr>
    </w:p>
    <w:p w:rsidR="00A469B9" w:rsidRDefault="00A469B9" w:rsidP="00A469B9">
      <w:pPr>
        <w:jc w:val="center"/>
        <w:rPr>
          <w:rFonts w:ascii="Times New Roman" w:hAnsi="Times New Roman"/>
          <w:b/>
          <w:sz w:val="36"/>
          <w:szCs w:val="36"/>
        </w:rPr>
      </w:pPr>
    </w:p>
    <w:p w:rsidR="00A469B9" w:rsidRDefault="00A469B9" w:rsidP="00A469B9">
      <w:pPr>
        <w:jc w:val="center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</w:t>
      </w:r>
      <w:proofErr w:type="gramStart"/>
      <w:r>
        <w:rPr>
          <w:rFonts w:ascii="Times New Roman" w:hAnsi="Times New Roman"/>
          <w:sz w:val="28"/>
          <w:szCs w:val="28"/>
        </w:rPr>
        <w:t>.К</w:t>
      </w:r>
      <w:proofErr w:type="gramEnd"/>
      <w:r>
        <w:rPr>
          <w:rFonts w:ascii="Times New Roman" w:hAnsi="Times New Roman"/>
          <w:sz w:val="28"/>
          <w:szCs w:val="28"/>
        </w:rPr>
        <w:t>убян</w:t>
      </w:r>
      <w:proofErr w:type="spellEnd"/>
      <w:r>
        <w:rPr>
          <w:rFonts w:ascii="Times New Roman" w:hAnsi="Times New Roman"/>
          <w:sz w:val="28"/>
          <w:szCs w:val="28"/>
        </w:rPr>
        <w:t>, 2023</w:t>
      </w:r>
    </w:p>
    <w:p w:rsidR="00A469B9" w:rsidRDefault="00A469B9" w:rsidP="00A469B9">
      <w:pPr>
        <w:jc w:val="center"/>
        <w:rPr>
          <w:rFonts w:ascii="Times New Roman" w:hAnsi="Times New Roman"/>
          <w:sz w:val="28"/>
          <w:szCs w:val="28"/>
        </w:rPr>
      </w:pPr>
    </w:p>
    <w:p w:rsidR="00A469B9" w:rsidRDefault="00A469B9" w:rsidP="00A469B9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0"/>
        <w:gridCol w:w="494"/>
        <w:gridCol w:w="1105"/>
        <w:gridCol w:w="3085"/>
        <w:gridCol w:w="1184"/>
        <w:gridCol w:w="3103"/>
      </w:tblGrid>
      <w:tr w:rsidR="00A469B9" w:rsidTr="00733E46">
        <w:trPr>
          <w:trHeight w:val="484"/>
        </w:trPr>
        <w:tc>
          <w:tcPr>
            <w:tcW w:w="600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469B9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</w:tcPr>
          <w:p w:rsidR="00A469B9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hideMark/>
          </w:tcPr>
          <w:p w:rsidR="00A469B9" w:rsidRPr="00E01275" w:rsidRDefault="00A469B9" w:rsidP="00733E46">
            <w:pPr>
              <w:spacing w:after="0" w:line="0" w:lineRule="atLeast"/>
              <w:rPr>
                <w:rFonts w:ascii="Times New Roman" w:hAnsi="Times New Roman"/>
                <w:b/>
                <w:sz w:val="28"/>
                <w:szCs w:val="28"/>
              </w:rPr>
            </w:pPr>
            <w:r w:rsidRPr="00E01275">
              <w:rPr>
                <w:rFonts w:ascii="Times New Roman" w:hAnsi="Times New Roman"/>
                <w:b/>
                <w:sz w:val="28"/>
                <w:szCs w:val="28"/>
              </w:rPr>
              <w:t xml:space="preserve">Время 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8" w:space="0" w:color="auto"/>
            </w:tcBorders>
            <w:hideMark/>
          </w:tcPr>
          <w:p w:rsidR="00A469B9" w:rsidRPr="00E01275" w:rsidRDefault="00A469B9" w:rsidP="00733E46">
            <w:pPr>
              <w:spacing w:after="0" w:line="0" w:lineRule="atLeast"/>
              <w:rPr>
                <w:rFonts w:ascii="Times New Roman" w:hAnsi="Times New Roman"/>
                <w:b/>
                <w:sz w:val="28"/>
                <w:szCs w:val="28"/>
              </w:rPr>
            </w:pPr>
            <w:r w:rsidRPr="00E01275">
              <w:rPr>
                <w:rFonts w:ascii="Times New Roman" w:hAnsi="Times New Roman"/>
                <w:b/>
                <w:sz w:val="28"/>
                <w:szCs w:val="28"/>
              </w:rPr>
              <w:t>2 группа раннего возраста (2-3 года)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hideMark/>
          </w:tcPr>
          <w:p w:rsidR="00A469B9" w:rsidRPr="00E01275" w:rsidRDefault="00A469B9" w:rsidP="00733E46">
            <w:pPr>
              <w:spacing w:after="0" w:line="0" w:lineRule="atLeast"/>
              <w:rPr>
                <w:rFonts w:ascii="Times New Roman" w:hAnsi="Times New Roman"/>
                <w:b/>
                <w:sz w:val="28"/>
                <w:szCs w:val="28"/>
              </w:rPr>
            </w:pPr>
            <w:r w:rsidRPr="00E01275">
              <w:rPr>
                <w:rFonts w:ascii="Times New Roman" w:hAnsi="Times New Roman"/>
                <w:b/>
                <w:sz w:val="28"/>
                <w:szCs w:val="28"/>
              </w:rPr>
              <w:t xml:space="preserve">Время </w:t>
            </w:r>
          </w:p>
        </w:tc>
        <w:tc>
          <w:tcPr>
            <w:tcW w:w="3103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8" w:space="0" w:color="auto"/>
            </w:tcBorders>
            <w:hideMark/>
          </w:tcPr>
          <w:p w:rsidR="00A469B9" w:rsidRPr="00E01275" w:rsidRDefault="00A469B9" w:rsidP="00733E46">
            <w:pPr>
              <w:spacing w:after="0" w:line="0" w:lineRule="atLeast"/>
              <w:rPr>
                <w:rFonts w:ascii="Times New Roman" w:hAnsi="Times New Roman"/>
                <w:b/>
                <w:sz w:val="28"/>
                <w:szCs w:val="28"/>
              </w:rPr>
            </w:pPr>
            <w:r w:rsidRPr="00E01275">
              <w:rPr>
                <w:rFonts w:ascii="Times New Roman" w:hAnsi="Times New Roman"/>
                <w:b/>
                <w:sz w:val="28"/>
                <w:szCs w:val="28"/>
              </w:rPr>
              <w:t>Младшая группа (3-4 года)</w:t>
            </w:r>
          </w:p>
        </w:tc>
      </w:tr>
      <w:tr w:rsidR="00A469B9" w:rsidTr="00733E46">
        <w:tc>
          <w:tcPr>
            <w:tcW w:w="60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textDirection w:val="btLr"/>
            <w:hideMark/>
          </w:tcPr>
          <w:p w:rsidR="00A469B9" w:rsidRPr="00E01275" w:rsidRDefault="00A469B9" w:rsidP="00733E46">
            <w:pPr>
              <w:spacing w:after="0" w:line="240" w:lineRule="auto"/>
              <w:ind w:left="113" w:right="113"/>
              <w:jc w:val="right"/>
              <w:rPr>
                <w:rFonts w:ascii="Times New Roman" w:hAnsi="Times New Roman"/>
                <w:b/>
                <w:sz w:val="32"/>
                <w:szCs w:val="32"/>
              </w:rPr>
            </w:pPr>
            <w:r w:rsidRPr="00E01275">
              <w:rPr>
                <w:rFonts w:ascii="Times New Roman" w:hAnsi="Times New Roman"/>
                <w:b/>
                <w:sz w:val="32"/>
                <w:szCs w:val="32"/>
              </w:rPr>
              <w:t>Понедельник</w:t>
            </w:r>
          </w:p>
        </w:tc>
        <w:tc>
          <w:tcPr>
            <w:tcW w:w="49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69B9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A469B9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05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9.00-9.10</w:t>
            </w:r>
          </w:p>
        </w:tc>
        <w:tc>
          <w:tcPr>
            <w:tcW w:w="3085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Развитие речи</w:t>
            </w:r>
          </w:p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(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речевое развитие</w:t>
            </w: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)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9.00-9.15</w:t>
            </w:r>
          </w:p>
        </w:tc>
        <w:tc>
          <w:tcPr>
            <w:tcW w:w="3103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18" w:space="0" w:color="auto"/>
            </w:tcBorders>
            <w:hideMark/>
          </w:tcPr>
          <w:p w:rsidR="00A469B9" w:rsidRPr="00270F0F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270F0F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Развитие речи</w:t>
            </w:r>
          </w:p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270F0F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(речевое развитие)</w:t>
            </w:r>
          </w:p>
        </w:tc>
      </w:tr>
      <w:tr w:rsidR="00A469B9" w:rsidTr="00733E46">
        <w:trPr>
          <w:trHeight w:val="794"/>
        </w:trPr>
        <w:tc>
          <w:tcPr>
            <w:tcW w:w="0" w:type="auto"/>
            <w:vMerge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hideMark/>
          </w:tcPr>
          <w:p w:rsidR="00A469B9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A469B9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25</w:t>
            </w: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-9.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35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Художественно – эстетическое  развитие (музыка)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25</w:t>
            </w: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-9.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40</w:t>
            </w:r>
          </w:p>
        </w:tc>
        <w:tc>
          <w:tcPr>
            <w:tcW w:w="3103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Художественно – эстетическое  развитие (музыка</w:t>
            </w:r>
          </w:p>
        </w:tc>
      </w:tr>
      <w:tr w:rsidR="00A469B9" w:rsidTr="00733E46">
        <w:trPr>
          <w:trHeight w:val="939"/>
        </w:trPr>
        <w:tc>
          <w:tcPr>
            <w:tcW w:w="60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textDirection w:val="btLr"/>
            <w:hideMark/>
          </w:tcPr>
          <w:p w:rsidR="00A469B9" w:rsidRPr="00E01275" w:rsidRDefault="00A469B9" w:rsidP="00733E46">
            <w:pPr>
              <w:spacing w:after="0" w:line="240" w:lineRule="auto"/>
              <w:ind w:left="113" w:right="113"/>
              <w:jc w:val="right"/>
              <w:rPr>
                <w:rFonts w:ascii="Times New Roman" w:hAnsi="Times New Roman"/>
                <w:b/>
                <w:sz w:val="32"/>
                <w:szCs w:val="32"/>
              </w:rPr>
            </w:pPr>
            <w:r w:rsidRPr="00E01275">
              <w:rPr>
                <w:rFonts w:ascii="Times New Roman" w:hAnsi="Times New Roman"/>
                <w:b/>
                <w:sz w:val="32"/>
                <w:szCs w:val="32"/>
              </w:rPr>
              <w:t xml:space="preserve">Вторник </w:t>
            </w:r>
          </w:p>
        </w:tc>
        <w:tc>
          <w:tcPr>
            <w:tcW w:w="49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69B9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05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9.00-9.10</w:t>
            </w:r>
          </w:p>
        </w:tc>
        <w:tc>
          <w:tcPr>
            <w:tcW w:w="3085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 xml:space="preserve">Физическое  развитие </w:t>
            </w:r>
          </w:p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</w:p>
        </w:tc>
        <w:tc>
          <w:tcPr>
            <w:tcW w:w="118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9.00-9.15</w:t>
            </w:r>
          </w:p>
        </w:tc>
        <w:tc>
          <w:tcPr>
            <w:tcW w:w="3103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 xml:space="preserve">Физическое  развитие </w:t>
            </w:r>
          </w:p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</w:p>
        </w:tc>
      </w:tr>
      <w:tr w:rsidR="00A469B9" w:rsidTr="00733E46">
        <w:trPr>
          <w:trHeight w:val="923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hideMark/>
          </w:tcPr>
          <w:p w:rsidR="00A469B9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270F0F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9.25-9.35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Познавательное</w:t>
            </w:r>
          </w:p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развитие (Ознаком. с окр. миром)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270F0F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9.25-9.40</w:t>
            </w:r>
          </w:p>
        </w:tc>
        <w:tc>
          <w:tcPr>
            <w:tcW w:w="3103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Познавательное</w:t>
            </w:r>
          </w:p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развитие (Ознаком. с окр. миром)</w:t>
            </w:r>
          </w:p>
        </w:tc>
      </w:tr>
      <w:tr w:rsidR="00A469B9" w:rsidTr="00733E46">
        <w:trPr>
          <w:trHeight w:val="894"/>
        </w:trPr>
        <w:tc>
          <w:tcPr>
            <w:tcW w:w="60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textDirection w:val="btLr"/>
            <w:hideMark/>
          </w:tcPr>
          <w:p w:rsidR="00A469B9" w:rsidRPr="00E01275" w:rsidRDefault="00A469B9" w:rsidP="00733E46">
            <w:pPr>
              <w:spacing w:after="0" w:line="240" w:lineRule="auto"/>
              <w:ind w:left="113" w:right="113"/>
              <w:jc w:val="right"/>
              <w:rPr>
                <w:rFonts w:ascii="Times New Roman" w:hAnsi="Times New Roman"/>
                <w:b/>
                <w:sz w:val="32"/>
                <w:szCs w:val="32"/>
              </w:rPr>
            </w:pPr>
            <w:r w:rsidRPr="00E01275">
              <w:rPr>
                <w:rFonts w:ascii="Times New Roman" w:hAnsi="Times New Roman"/>
                <w:b/>
                <w:sz w:val="32"/>
                <w:szCs w:val="32"/>
              </w:rPr>
              <w:t xml:space="preserve">Среда </w:t>
            </w:r>
          </w:p>
        </w:tc>
        <w:tc>
          <w:tcPr>
            <w:tcW w:w="49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69B9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05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9.00-9.10</w:t>
            </w:r>
          </w:p>
        </w:tc>
        <w:tc>
          <w:tcPr>
            <w:tcW w:w="3085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Художественно – эстетическое  развитие (музыка)</w:t>
            </w:r>
          </w:p>
        </w:tc>
        <w:tc>
          <w:tcPr>
            <w:tcW w:w="118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9.00-9.15</w:t>
            </w:r>
          </w:p>
        </w:tc>
        <w:tc>
          <w:tcPr>
            <w:tcW w:w="3103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Художественно – эстетическое  развитие (музыка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)</w:t>
            </w:r>
            <w:r w:rsidRPr="006069D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</w:p>
        </w:tc>
      </w:tr>
      <w:tr w:rsidR="00A469B9" w:rsidRPr="006069D5" w:rsidTr="00733E46">
        <w:trPr>
          <w:trHeight w:val="71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069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270F0F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9.25-9.35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</w:rPr>
              <w:t>Познавательное развитие (ФЭМП)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270F0F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9.25-9.40</w:t>
            </w:r>
          </w:p>
        </w:tc>
        <w:tc>
          <w:tcPr>
            <w:tcW w:w="3103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</w:rPr>
              <w:t>Познавательное развитие (ФЭМП)</w:t>
            </w:r>
          </w:p>
        </w:tc>
      </w:tr>
      <w:tr w:rsidR="00A469B9" w:rsidRPr="006069D5" w:rsidTr="00733E46">
        <w:tc>
          <w:tcPr>
            <w:tcW w:w="60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textDirection w:val="btLr"/>
            <w:hideMark/>
          </w:tcPr>
          <w:p w:rsidR="00A469B9" w:rsidRPr="00E01275" w:rsidRDefault="00A469B9" w:rsidP="00733E46">
            <w:pPr>
              <w:spacing w:after="0" w:line="240" w:lineRule="auto"/>
              <w:ind w:left="113" w:right="113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E01275">
              <w:rPr>
                <w:rFonts w:ascii="Times New Roman" w:hAnsi="Times New Roman"/>
                <w:b/>
                <w:sz w:val="28"/>
                <w:szCs w:val="28"/>
              </w:rPr>
              <w:t xml:space="preserve">Четверг </w:t>
            </w:r>
          </w:p>
        </w:tc>
        <w:tc>
          <w:tcPr>
            <w:tcW w:w="49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069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05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9.00-9.10</w:t>
            </w:r>
          </w:p>
        </w:tc>
        <w:tc>
          <w:tcPr>
            <w:tcW w:w="3085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 xml:space="preserve">Физическое  развитие </w:t>
            </w:r>
          </w:p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</w:p>
        </w:tc>
        <w:tc>
          <w:tcPr>
            <w:tcW w:w="118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9.00-9.15</w:t>
            </w:r>
          </w:p>
        </w:tc>
        <w:tc>
          <w:tcPr>
            <w:tcW w:w="3103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 xml:space="preserve">Физическое  развитие </w:t>
            </w:r>
          </w:p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</w:p>
        </w:tc>
      </w:tr>
      <w:tr w:rsidR="00A469B9" w:rsidRPr="006069D5" w:rsidTr="00733E46">
        <w:tc>
          <w:tcPr>
            <w:tcW w:w="0" w:type="auto"/>
            <w:vMerge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069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270F0F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9.25-9.35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Художественно – эстетическое развитие</w:t>
            </w:r>
          </w:p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(рисование)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270F0F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9.25-9.40</w:t>
            </w:r>
          </w:p>
        </w:tc>
        <w:tc>
          <w:tcPr>
            <w:tcW w:w="3103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Художественно – эстетическое развитие</w:t>
            </w:r>
          </w:p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(рисование)</w:t>
            </w:r>
          </w:p>
        </w:tc>
      </w:tr>
      <w:tr w:rsidR="00A469B9" w:rsidRPr="006069D5" w:rsidTr="00733E46">
        <w:trPr>
          <w:trHeight w:val="870"/>
        </w:trPr>
        <w:tc>
          <w:tcPr>
            <w:tcW w:w="60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textDirection w:val="btLr"/>
            <w:hideMark/>
          </w:tcPr>
          <w:p w:rsidR="00A469B9" w:rsidRPr="00E01275" w:rsidRDefault="00A469B9" w:rsidP="00733E46">
            <w:pPr>
              <w:spacing w:after="0" w:line="240" w:lineRule="auto"/>
              <w:ind w:left="113" w:right="113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E01275">
              <w:rPr>
                <w:rFonts w:ascii="Times New Roman" w:hAnsi="Times New Roman"/>
                <w:b/>
                <w:sz w:val="28"/>
                <w:szCs w:val="28"/>
              </w:rPr>
              <w:t xml:space="preserve">Пятница </w:t>
            </w:r>
          </w:p>
        </w:tc>
        <w:tc>
          <w:tcPr>
            <w:tcW w:w="49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069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05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9.00-9.10</w:t>
            </w:r>
          </w:p>
        </w:tc>
        <w:tc>
          <w:tcPr>
            <w:tcW w:w="3085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 xml:space="preserve">Физическое  развитие </w:t>
            </w:r>
          </w:p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</w:p>
        </w:tc>
        <w:tc>
          <w:tcPr>
            <w:tcW w:w="118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E01275">
              <w:rPr>
                <w:rFonts w:ascii="Times New Roman" w:hAnsi="Times New Roman"/>
                <w:b/>
                <w:i/>
                <w:sz w:val="28"/>
                <w:szCs w:val="28"/>
              </w:rPr>
              <w:t>9.00-9.15</w:t>
            </w:r>
          </w:p>
        </w:tc>
        <w:tc>
          <w:tcPr>
            <w:tcW w:w="3103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Физическое  развитие</w:t>
            </w:r>
          </w:p>
        </w:tc>
      </w:tr>
      <w:tr w:rsidR="00A469B9" w:rsidRPr="006069D5" w:rsidTr="00733E46">
        <w:trPr>
          <w:trHeight w:val="870"/>
        </w:trPr>
        <w:tc>
          <w:tcPr>
            <w:tcW w:w="600" w:type="dxa"/>
            <w:vMerge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textDirection w:val="btLr"/>
            <w:hideMark/>
          </w:tcPr>
          <w:p w:rsidR="00A469B9" w:rsidRPr="006069D5" w:rsidRDefault="00A469B9" w:rsidP="00733E46">
            <w:pPr>
              <w:spacing w:after="0" w:line="240" w:lineRule="auto"/>
              <w:ind w:left="113" w:right="113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270F0F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9.25-9.35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Художественно-эстетическое  развитие (лепка)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270F0F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9.25-9.40</w:t>
            </w:r>
          </w:p>
        </w:tc>
        <w:tc>
          <w:tcPr>
            <w:tcW w:w="3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6069D5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Художественно-эстетическое  развитие (лепка/аппликация)</w:t>
            </w:r>
          </w:p>
        </w:tc>
      </w:tr>
      <w:tr w:rsidR="00A469B9" w:rsidRPr="006069D5" w:rsidTr="00733E46">
        <w:trPr>
          <w:trHeight w:val="1066"/>
        </w:trPr>
        <w:tc>
          <w:tcPr>
            <w:tcW w:w="0" w:type="auto"/>
            <w:vMerge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  <w:hideMark/>
          </w:tcPr>
          <w:p w:rsidR="00A469B9" w:rsidRPr="006069D5" w:rsidRDefault="00A469B9" w:rsidP="00733E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3D3C69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РМ</w:t>
            </w: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hideMark/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Развитие речи</w:t>
            </w:r>
          </w:p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  <w:t>(речевое развитие)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</w:p>
        </w:tc>
        <w:tc>
          <w:tcPr>
            <w:tcW w:w="3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</w:p>
        </w:tc>
      </w:tr>
      <w:tr w:rsidR="00A469B9" w:rsidRPr="006069D5" w:rsidTr="00733E46"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vAlign w:val="center"/>
            <w:hideMark/>
          </w:tcPr>
          <w:p w:rsidR="00A469B9" w:rsidRPr="006069D5" w:rsidRDefault="00A469B9" w:rsidP="00733E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69B9" w:rsidRPr="006069D5" w:rsidRDefault="00A469B9" w:rsidP="00733E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auto"/>
            </w:tcBorders>
            <w:hideMark/>
          </w:tcPr>
          <w:p w:rsidR="00A469B9" w:rsidRPr="006069D5" w:rsidRDefault="00A469B9" w:rsidP="00733E46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</w:tc>
      </w:tr>
      <w:tr w:rsidR="00A469B9" w:rsidRPr="006069D5" w:rsidTr="00733E46">
        <w:trPr>
          <w:trHeight w:val="693"/>
        </w:trPr>
        <w:tc>
          <w:tcPr>
            <w:tcW w:w="9571" w:type="dxa"/>
            <w:gridSpan w:val="6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01275">
              <w:rPr>
                <w:rFonts w:ascii="Times New Roman" w:hAnsi="Times New Roman"/>
                <w:b/>
                <w:sz w:val="28"/>
                <w:szCs w:val="28"/>
              </w:rPr>
              <w:t>Суббота</w:t>
            </w:r>
          </w:p>
        </w:tc>
      </w:tr>
    </w:tbl>
    <w:p w:rsidR="00A469B9" w:rsidRDefault="00A469B9" w:rsidP="00A469B9">
      <w:pPr>
        <w:jc w:val="center"/>
        <w:rPr>
          <w:rFonts w:ascii="Times New Roman" w:hAnsi="Times New Roman"/>
          <w:sz w:val="28"/>
          <w:szCs w:val="28"/>
        </w:rPr>
      </w:pPr>
    </w:p>
    <w:p w:rsidR="00A469B9" w:rsidRDefault="00A469B9" w:rsidP="00A469B9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9"/>
        <w:gridCol w:w="2653"/>
        <w:gridCol w:w="3012"/>
      </w:tblGrid>
      <w:tr w:rsidR="00A469B9" w:rsidRPr="00C0191C" w:rsidTr="00733E46">
        <w:trPr>
          <w:trHeight w:val="568"/>
        </w:trPr>
        <w:tc>
          <w:tcPr>
            <w:tcW w:w="3369" w:type="dxa"/>
          </w:tcPr>
          <w:p w:rsidR="00A469B9" w:rsidRPr="00C0191C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53" w:type="dxa"/>
          </w:tcPr>
          <w:p w:rsidR="00A469B9" w:rsidRPr="00C0191C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2 группа раннего возраста (2-3 года)</w:t>
            </w:r>
          </w:p>
        </w:tc>
        <w:tc>
          <w:tcPr>
            <w:tcW w:w="3012" w:type="dxa"/>
          </w:tcPr>
          <w:p w:rsidR="00A469B9" w:rsidRPr="00C0191C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Младшая группа (3-4 года)</w:t>
            </w:r>
          </w:p>
        </w:tc>
      </w:tr>
      <w:tr w:rsidR="00A469B9" w:rsidRPr="00C0191C" w:rsidTr="00733E46">
        <w:trPr>
          <w:trHeight w:val="664"/>
        </w:trPr>
        <w:tc>
          <w:tcPr>
            <w:tcW w:w="3369" w:type="dxa"/>
          </w:tcPr>
          <w:p w:rsidR="00A469B9" w:rsidRPr="00C0191C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Чтение художественной литературы</w:t>
            </w:r>
          </w:p>
        </w:tc>
        <w:tc>
          <w:tcPr>
            <w:tcW w:w="2653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3012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</w:tr>
      <w:tr w:rsidR="00A469B9" w:rsidRPr="00C0191C" w:rsidTr="00733E46">
        <w:trPr>
          <w:trHeight w:val="861"/>
        </w:trPr>
        <w:tc>
          <w:tcPr>
            <w:tcW w:w="3369" w:type="dxa"/>
          </w:tcPr>
          <w:p w:rsidR="00A469B9" w:rsidRPr="00C0191C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 xml:space="preserve">Конструктивно-модельная деятельность </w:t>
            </w:r>
          </w:p>
        </w:tc>
        <w:tc>
          <w:tcPr>
            <w:tcW w:w="2653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1 раз в неделю</w:t>
            </w:r>
          </w:p>
        </w:tc>
        <w:tc>
          <w:tcPr>
            <w:tcW w:w="3012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1 раз в неделю</w:t>
            </w:r>
          </w:p>
        </w:tc>
      </w:tr>
      <w:tr w:rsidR="00A469B9" w:rsidRPr="00C0191C" w:rsidTr="00733E46">
        <w:trPr>
          <w:trHeight w:val="586"/>
        </w:trPr>
        <w:tc>
          <w:tcPr>
            <w:tcW w:w="3369" w:type="dxa"/>
          </w:tcPr>
          <w:p w:rsidR="00A469B9" w:rsidRPr="00C0191C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Игровая деятельность</w:t>
            </w:r>
          </w:p>
        </w:tc>
        <w:tc>
          <w:tcPr>
            <w:tcW w:w="2653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3012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</w:tr>
      <w:tr w:rsidR="00A469B9" w:rsidRPr="00C0191C" w:rsidTr="00733E46">
        <w:trPr>
          <w:trHeight w:val="1173"/>
        </w:trPr>
        <w:tc>
          <w:tcPr>
            <w:tcW w:w="3369" w:type="dxa"/>
          </w:tcPr>
          <w:p w:rsidR="00A469B9" w:rsidRPr="00C0191C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Общение при проведении режимных моментов</w:t>
            </w:r>
          </w:p>
        </w:tc>
        <w:tc>
          <w:tcPr>
            <w:tcW w:w="2653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3012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</w:tr>
      <w:tr w:rsidR="00A469B9" w:rsidRPr="00C0191C" w:rsidTr="00733E46">
        <w:trPr>
          <w:trHeight w:val="531"/>
        </w:trPr>
        <w:tc>
          <w:tcPr>
            <w:tcW w:w="3369" w:type="dxa"/>
          </w:tcPr>
          <w:p w:rsidR="00A469B9" w:rsidRPr="00C0191C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 xml:space="preserve">Дежурства </w:t>
            </w:r>
          </w:p>
        </w:tc>
        <w:tc>
          <w:tcPr>
            <w:tcW w:w="2653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3012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</w:tr>
      <w:tr w:rsidR="00A469B9" w:rsidRPr="00C0191C" w:rsidTr="00733E46">
        <w:trPr>
          <w:trHeight w:val="531"/>
        </w:trPr>
        <w:tc>
          <w:tcPr>
            <w:tcW w:w="3369" w:type="dxa"/>
          </w:tcPr>
          <w:p w:rsidR="00A469B9" w:rsidRPr="00C0191C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 xml:space="preserve">Прогулки </w:t>
            </w:r>
          </w:p>
        </w:tc>
        <w:tc>
          <w:tcPr>
            <w:tcW w:w="2653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3012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</w:tr>
      <w:tr w:rsidR="00A469B9" w:rsidRPr="00C0191C" w:rsidTr="00733E46">
        <w:trPr>
          <w:trHeight w:val="262"/>
        </w:trPr>
        <w:tc>
          <w:tcPr>
            <w:tcW w:w="9034" w:type="dxa"/>
            <w:gridSpan w:val="3"/>
          </w:tcPr>
          <w:p w:rsidR="00A469B9" w:rsidRPr="00C0191C" w:rsidRDefault="00A469B9" w:rsidP="00733E4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Самостоятельная деятельность</w:t>
            </w:r>
          </w:p>
        </w:tc>
      </w:tr>
      <w:tr w:rsidR="00A469B9" w:rsidRPr="00C0191C" w:rsidTr="00733E46">
        <w:trPr>
          <w:trHeight w:val="568"/>
        </w:trPr>
        <w:tc>
          <w:tcPr>
            <w:tcW w:w="3369" w:type="dxa"/>
          </w:tcPr>
          <w:p w:rsidR="00A469B9" w:rsidRPr="00C0191C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Самостоятельная игра</w:t>
            </w:r>
          </w:p>
        </w:tc>
        <w:tc>
          <w:tcPr>
            <w:tcW w:w="2653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3012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</w:tr>
      <w:tr w:rsidR="00A469B9" w:rsidRPr="00C0191C" w:rsidTr="00733E46">
        <w:trPr>
          <w:trHeight w:val="861"/>
        </w:trPr>
        <w:tc>
          <w:tcPr>
            <w:tcW w:w="3369" w:type="dxa"/>
          </w:tcPr>
          <w:p w:rsidR="00A469B9" w:rsidRPr="00C0191C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 xml:space="preserve">Познавательно-исследовательская деятельность </w:t>
            </w:r>
          </w:p>
        </w:tc>
        <w:tc>
          <w:tcPr>
            <w:tcW w:w="2653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3012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</w:tr>
      <w:tr w:rsidR="00A469B9" w:rsidRPr="00C0191C" w:rsidTr="00733E46">
        <w:trPr>
          <w:trHeight w:val="1173"/>
        </w:trPr>
        <w:tc>
          <w:tcPr>
            <w:tcW w:w="3369" w:type="dxa"/>
          </w:tcPr>
          <w:p w:rsidR="00A469B9" w:rsidRPr="00C0191C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2653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3012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</w:tr>
      <w:tr w:rsidR="00A469B9" w:rsidRPr="00C0191C" w:rsidTr="00733E46">
        <w:trPr>
          <w:trHeight w:val="449"/>
        </w:trPr>
        <w:tc>
          <w:tcPr>
            <w:tcW w:w="9034" w:type="dxa"/>
            <w:gridSpan w:val="3"/>
          </w:tcPr>
          <w:p w:rsidR="00A469B9" w:rsidRPr="00C0191C" w:rsidRDefault="00A469B9" w:rsidP="00733E46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Оздоровительная работа</w:t>
            </w:r>
          </w:p>
        </w:tc>
      </w:tr>
      <w:tr w:rsidR="00A469B9" w:rsidRPr="00C0191C" w:rsidTr="00733E46">
        <w:trPr>
          <w:trHeight w:val="568"/>
        </w:trPr>
        <w:tc>
          <w:tcPr>
            <w:tcW w:w="3369" w:type="dxa"/>
          </w:tcPr>
          <w:p w:rsidR="00A469B9" w:rsidRPr="00C0191C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Утренняя гимнастика</w:t>
            </w:r>
          </w:p>
        </w:tc>
        <w:tc>
          <w:tcPr>
            <w:tcW w:w="2653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3012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</w:tr>
      <w:tr w:rsidR="00A469B9" w:rsidRPr="00C0191C" w:rsidTr="00733E46">
        <w:trPr>
          <w:trHeight w:val="880"/>
        </w:trPr>
        <w:tc>
          <w:tcPr>
            <w:tcW w:w="3369" w:type="dxa"/>
          </w:tcPr>
          <w:p w:rsidR="00A469B9" w:rsidRPr="00C0191C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Комплексы закаливающих процедур</w:t>
            </w:r>
          </w:p>
        </w:tc>
        <w:tc>
          <w:tcPr>
            <w:tcW w:w="2653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3012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</w:tr>
      <w:tr w:rsidR="00A469B9" w:rsidRPr="00C0191C" w:rsidTr="00733E46">
        <w:trPr>
          <w:trHeight w:val="586"/>
        </w:trPr>
        <w:tc>
          <w:tcPr>
            <w:tcW w:w="3369" w:type="dxa"/>
          </w:tcPr>
          <w:p w:rsidR="00A469B9" w:rsidRPr="00C0191C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Гигиенические процедуры</w:t>
            </w:r>
          </w:p>
        </w:tc>
        <w:tc>
          <w:tcPr>
            <w:tcW w:w="2653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3012" w:type="dxa"/>
          </w:tcPr>
          <w:p w:rsidR="00A469B9" w:rsidRPr="00C0191C" w:rsidRDefault="00A469B9" w:rsidP="00733E46">
            <w:pPr>
              <w:rPr>
                <w:rFonts w:ascii="Times New Roman" w:hAnsi="Times New Roman"/>
                <w:sz w:val="26"/>
                <w:szCs w:val="26"/>
              </w:rPr>
            </w:pPr>
            <w:r w:rsidRPr="00C0191C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</w:tr>
    </w:tbl>
    <w:p w:rsidR="00A469B9" w:rsidRDefault="00A469B9" w:rsidP="00A469B9">
      <w:pPr>
        <w:spacing w:after="0" w:line="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106771">
        <w:rPr>
          <w:rFonts w:ascii="Times New Roman" w:hAnsi="Times New Roman"/>
          <w:sz w:val="24"/>
          <w:szCs w:val="24"/>
        </w:rPr>
        <w:t>Для реализации основной части ООП МБДОУ «</w:t>
      </w:r>
      <w:proofErr w:type="spellStart"/>
      <w:r>
        <w:rPr>
          <w:rFonts w:ascii="Times New Roman" w:hAnsi="Times New Roman"/>
          <w:sz w:val="24"/>
          <w:szCs w:val="24"/>
        </w:rPr>
        <w:t>Кубян</w:t>
      </w:r>
      <w:proofErr w:type="spellEnd"/>
      <w:r>
        <w:rPr>
          <w:rFonts w:ascii="Times New Roman" w:hAnsi="Times New Roman"/>
          <w:sz w:val="24"/>
          <w:szCs w:val="24"/>
          <w:lang w:val="tt-RU"/>
        </w:rPr>
        <w:t xml:space="preserve">ский </w:t>
      </w:r>
      <w:r w:rsidRPr="00106771">
        <w:rPr>
          <w:rFonts w:ascii="Times New Roman" w:hAnsi="Times New Roman"/>
          <w:sz w:val="24"/>
          <w:szCs w:val="24"/>
        </w:rPr>
        <w:t>детский сад» планирование образовательной деятельности осуществляется в первой половине дня.</w:t>
      </w:r>
    </w:p>
    <w:p w:rsidR="00A469B9" w:rsidRDefault="00A469B9" w:rsidP="00A469B9">
      <w:pPr>
        <w:spacing w:after="0" w:line="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A45564">
        <w:rPr>
          <w:rFonts w:ascii="Times New Roman" w:hAnsi="Times New Roman"/>
          <w:sz w:val="24"/>
          <w:szCs w:val="24"/>
        </w:rPr>
        <w:t>.  В соответствие  с СанПиН 1.2.3685-21 « Гигиенические нормативы и требования к обеспечению безопасности и (или) безвредности для человека факторов среды обитания» продолжительность дневной суммарной образовательной нагрузки для детей дошкольного возраста составляет не более:</w:t>
      </w:r>
      <w:r w:rsidRPr="00A45564">
        <w:t xml:space="preserve"> </w:t>
      </w:r>
      <w:r w:rsidRPr="00A45564">
        <w:rPr>
          <w:rFonts w:ascii="Times New Roman" w:hAnsi="Times New Roman"/>
          <w:sz w:val="24"/>
          <w:szCs w:val="24"/>
        </w:rPr>
        <w:t xml:space="preserve"> от 1,5 до 3 лет: 20 </w:t>
      </w:r>
      <w:proofErr w:type="spellStart"/>
      <w:r w:rsidRPr="00A45564">
        <w:rPr>
          <w:rFonts w:ascii="Times New Roman" w:hAnsi="Times New Roman"/>
          <w:sz w:val="24"/>
          <w:szCs w:val="24"/>
        </w:rPr>
        <w:t>мин.</w:t>
      </w:r>
      <w:proofErr w:type="gramStart"/>
      <w:r w:rsidRPr="00A45564">
        <w:rPr>
          <w:rFonts w:ascii="Times New Roman" w:hAnsi="Times New Roman"/>
          <w:sz w:val="24"/>
          <w:szCs w:val="24"/>
        </w:rPr>
        <w:t>;о</w:t>
      </w:r>
      <w:proofErr w:type="gramEnd"/>
      <w:r w:rsidRPr="00A45564">
        <w:rPr>
          <w:rFonts w:ascii="Times New Roman" w:hAnsi="Times New Roman"/>
          <w:sz w:val="24"/>
          <w:szCs w:val="24"/>
        </w:rPr>
        <w:t>т</w:t>
      </w:r>
      <w:proofErr w:type="spellEnd"/>
      <w:r w:rsidRPr="00A45564">
        <w:rPr>
          <w:rFonts w:ascii="Times New Roman" w:hAnsi="Times New Roman"/>
          <w:sz w:val="24"/>
          <w:szCs w:val="24"/>
        </w:rPr>
        <w:t xml:space="preserve"> 3 до 4 лет: 30 мин.</w:t>
      </w:r>
      <w:r>
        <w:rPr>
          <w:rFonts w:ascii="Times New Roman" w:hAnsi="Times New Roman"/>
          <w:sz w:val="24"/>
          <w:szCs w:val="24"/>
        </w:rPr>
        <w:t>(таблица 6.6)</w:t>
      </w:r>
      <w:r w:rsidRPr="00A45564">
        <w:rPr>
          <w:rFonts w:ascii="Times New Roman" w:hAnsi="Times New Roman"/>
          <w:sz w:val="24"/>
          <w:szCs w:val="24"/>
        </w:rPr>
        <w:t>;</w:t>
      </w:r>
    </w:p>
    <w:p w:rsidR="00A469B9" w:rsidRPr="00106771" w:rsidRDefault="00A469B9" w:rsidP="00A469B9">
      <w:pPr>
        <w:pStyle w:val="a3"/>
        <w:spacing w:after="0" w:line="0" w:lineRule="atLea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  <w:lang w:val="tt-RU"/>
        </w:rPr>
        <w:t xml:space="preserve">Во </w:t>
      </w:r>
      <w:r w:rsidRPr="00106771">
        <w:rPr>
          <w:rFonts w:ascii="Times New Roman" w:hAnsi="Times New Roman"/>
          <w:sz w:val="24"/>
          <w:szCs w:val="24"/>
        </w:rPr>
        <w:t>втор</w:t>
      </w:r>
      <w:r>
        <w:rPr>
          <w:rFonts w:ascii="Times New Roman" w:hAnsi="Times New Roman"/>
          <w:sz w:val="24"/>
          <w:szCs w:val="24"/>
        </w:rPr>
        <w:t xml:space="preserve">ой </w:t>
      </w:r>
      <w:r w:rsidRPr="00106771">
        <w:rPr>
          <w:rFonts w:ascii="Times New Roman" w:hAnsi="Times New Roman"/>
          <w:sz w:val="24"/>
          <w:szCs w:val="24"/>
        </w:rPr>
        <w:t xml:space="preserve"> групп</w:t>
      </w:r>
      <w:r>
        <w:rPr>
          <w:rFonts w:ascii="Times New Roman" w:hAnsi="Times New Roman"/>
          <w:sz w:val="24"/>
          <w:szCs w:val="24"/>
        </w:rPr>
        <w:t xml:space="preserve">е </w:t>
      </w:r>
      <w:r w:rsidRPr="00106771">
        <w:rPr>
          <w:rFonts w:ascii="Times New Roman" w:hAnsi="Times New Roman"/>
          <w:sz w:val="24"/>
          <w:szCs w:val="24"/>
        </w:rPr>
        <w:t xml:space="preserve"> раннего возраста</w:t>
      </w:r>
      <w:r>
        <w:rPr>
          <w:rFonts w:ascii="Times New Roman" w:hAnsi="Times New Roman"/>
          <w:sz w:val="24"/>
          <w:szCs w:val="24"/>
        </w:rPr>
        <w:t xml:space="preserve"> занятие по </w:t>
      </w:r>
      <w:r w:rsidRPr="0010677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развитию речи (речевое развитие) проводится в режимные моменты </w:t>
      </w:r>
      <w:r w:rsidRPr="00106771">
        <w:rPr>
          <w:rFonts w:ascii="Times New Roman" w:hAnsi="Times New Roman"/>
          <w:sz w:val="24"/>
          <w:szCs w:val="24"/>
        </w:rPr>
        <w:t xml:space="preserve"> (</w:t>
      </w:r>
      <w:r w:rsidRPr="00106771">
        <w:rPr>
          <w:rFonts w:ascii="Times New Roman" w:hAnsi="Times New Roman"/>
          <w:sz w:val="24"/>
          <w:szCs w:val="24"/>
          <w:lang w:val="tt-RU"/>
        </w:rPr>
        <w:t xml:space="preserve">во второй </w:t>
      </w:r>
      <w:r>
        <w:rPr>
          <w:rFonts w:ascii="Times New Roman" w:hAnsi="Times New Roman"/>
          <w:sz w:val="24"/>
          <w:szCs w:val="24"/>
          <w:lang w:val="tt-RU"/>
        </w:rPr>
        <w:t>половине дня после дневного сна).</w:t>
      </w:r>
    </w:p>
    <w:p w:rsidR="00A469B9" w:rsidRDefault="00A469B9" w:rsidP="00A469B9">
      <w:pPr>
        <w:spacing w:after="0" w:line="0" w:lineRule="atLeast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A469B9" w:rsidRDefault="00A469B9" w:rsidP="00A469B9">
      <w:pPr>
        <w:spacing w:after="0" w:line="0" w:lineRule="atLeast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A469B9" w:rsidRDefault="00A469B9" w:rsidP="00A469B9">
      <w:pPr>
        <w:spacing w:after="0" w:line="0" w:lineRule="atLeast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A469B9" w:rsidRDefault="00A469B9" w:rsidP="00A469B9">
      <w:pPr>
        <w:spacing w:after="0" w:line="0" w:lineRule="atLeast"/>
        <w:ind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W w:w="1059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7"/>
        <w:gridCol w:w="772"/>
        <w:gridCol w:w="2466"/>
        <w:gridCol w:w="772"/>
        <w:gridCol w:w="2467"/>
        <w:gridCol w:w="919"/>
        <w:gridCol w:w="2796"/>
      </w:tblGrid>
      <w:tr w:rsidR="00A469B9" w:rsidRPr="00AF6358" w:rsidTr="00733E46">
        <w:trPr>
          <w:trHeight w:val="504"/>
        </w:trPr>
        <w:tc>
          <w:tcPr>
            <w:tcW w:w="40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7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A469B9" w:rsidRPr="00AF6358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AF6358">
              <w:rPr>
                <w:rFonts w:ascii="Times New Roman" w:hAnsi="Times New Roman"/>
              </w:rPr>
              <w:t xml:space="preserve">Время </w:t>
            </w:r>
          </w:p>
        </w:tc>
        <w:tc>
          <w:tcPr>
            <w:tcW w:w="2466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AF6358">
              <w:rPr>
                <w:rFonts w:ascii="Times New Roman" w:hAnsi="Times New Roman"/>
              </w:rPr>
              <w:t>Средняя группа</w:t>
            </w:r>
          </w:p>
        </w:tc>
        <w:tc>
          <w:tcPr>
            <w:tcW w:w="77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A469B9" w:rsidRPr="00AF6358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AF6358">
              <w:rPr>
                <w:rFonts w:ascii="Times New Roman" w:hAnsi="Times New Roman"/>
              </w:rPr>
              <w:t xml:space="preserve">Время </w:t>
            </w:r>
          </w:p>
        </w:tc>
        <w:tc>
          <w:tcPr>
            <w:tcW w:w="2467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AF6358">
              <w:rPr>
                <w:rFonts w:ascii="Times New Roman" w:hAnsi="Times New Roman"/>
              </w:rPr>
              <w:t xml:space="preserve">Старшая группа </w:t>
            </w:r>
          </w:p>
        </w:tc>
        <w:tc>
          <w:tcPr>
            <w:tcW w:w="9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A469B9" w:rsidRPr="00AF6358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AF6358">
              <w:rPr>
                <w:rFonts w:ascii="Times New Roman" w:hAnsi="Times New Roman"/>
              </w:rPr>
              <w:t xml:space="preserve">Время </w:t>
            </w:r>
          </w:p>
        </w:tc>
        <w:tc>
          <w:tcPr>
            <w:tcW w:w="2796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AF6358">
              <w:rPr>
                <w:rFonts w:ascii="Times New Roman" w:hAnsi="Times New Roman"/>
              </w:rPr>
              <w:t>Подготовительная группа</w:t>
            </w:r>
          </w:p>
        </w:tc>
      </w:tr>
      <w:tr w:rsidR="00A469B9" w:rsidRPr="00AF6358" w:rsidTr="00733E46">
        <w:trPr>
          <w:trHeight w:val="630"/>
        </w:trPr>
        <w:tc>
          <w:tcPr>
            <w:tcW w:w="407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textDirection w:val="btLr"/>
          </w:tcPr>
          <w:p w:rsidR="00A469B9" w:rsidRPr="00AF6358" w:rsidRDefault="00A469B9" w:rsidP="00733E4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AF6358">
              <w:rPr>
                <w:rFonts w:ascii="Times New Roman" w:hAnsi="Times New Roman"/>
              </w:rPr>
              <w:t>Понедельник</w:t>
            </w:r>
          </w:p>
        </w:tc>
        <w:tc>
          <w:tcPr>
            <w:tcW w:w="772" w:type="dxa"/>
            <w:tcBorders>
              <w:top w:val="single" w:sz="24" w:space="0" w:color="auto"/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9.00-9.20</w:t>
            </w:r>
          </w:p>
        </w:tc>
        <w:tc>
          <w:tcPr>
            <w:tcW w:w="2466" w:type="dxa"/>
            <w:tcBorders>
              <w:top w:val="single" w:sz="24" w:space="0" w:color="auto"/>
              <w:right w:val="single" w:sz="24" w:space="0" w:color="auto"/>
            </w:tcBorders>
          </w:tcPr>
          <w:p w:rsidR="00A469B9" w:rsidRPr="001C4EDB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1C4EDB">
              <w:rPr>
                <w:rFonts w:ascii="Times New Roman" w:hAnsi="Times New Roman"/>
                <w:b/>
                <w:i/>
                <w:lang w:val="tt-RU"/>
              </w:rPr>
              <w:t>Развитие речи</w:t>
            </w:r>
          </w:p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1C4EDB">
              <w:rPr>
                <w:rFonts w:ascii="Times New Roman" w:hAnsi="Times New Roman"/>
                <w:b/>
                <w:i/>
                <w:lang w:val="tt-RU"/>
              </w:rPr>
              <w:t>(речевое развитие)</w:t>
            </w:r>
          </w:p>
        </w:tc>
        <w:tc>
          <w:tcPr>
            <w:tcW w:w="772" w:type="dxa"/>
            <w:tcBorders>
              <w:top w:val="single" w:sz="24" w:space="0" w:color="auto"/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9.00-9.25</w:t>
            </w:r>
          </w:p>
        </w:tc>
        <w:tc>
          <w:tcPr>
            <w:tcW w:w="2467" w:type="dxa"/>
            <w:tcBorders>
              <w:top w:val="single" w:sz="24" w:space="0" w:color="auto"/>
              <w:right w:val="single" w:sz="24" w:space="0" w:color="auto"/>
            </w:tcBorders>
          </w:tcPr>
          <w:p w:rsidR="00A469B9" w:rsidRPr="001C4EDB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1C4EDB">
              <w:rPr>
                <w:rFonts w:ascii="Times New Roman" w:hAnsi="Times New Roman"/>
                <w:b/>
                <w:i/>
                <w:lang w:val="tt-RU"/>
              </w:rPr>
              <w:t>Развитие речи</w:t>
            </w:r>
          </w:p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1C4EDB">
              <w:rPr>
                <w:rFonts w:ascii="Times New Roman" w:hAnsi="Times New Roman"/>
                <w:b/>
                <w:i/>
                <w:lang w:val="tt-RU"/>
              </w:rPr>
              <w:t>(речевое развитие)</w:t>
            </w:r>
          </w:p>
        </w:tc>
        <w:tc>
          <w:tcPr>
            <w:tcW w:w="919" w:type="dxa"/>
            <w:tcBorders>
              <w:top w:val="single" w:sz="24" w:space="0" w:color="auto"/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9.00-9.30</w:t>
            </w:r>
          </w:p>
        </w:tc>
        <w:tc>
          <w:tcPr>
            <w:tcW w:w="2796" w:type="dxa"/>
            <w:tcBorders>
              <w:top w:val="single" w:sz="24" w:space="0" w:color="auto"/>
              <w:right w:val="single" w:sz="24" w:space="0" w:color="auto"/>
            </w:tcBorders>
          </w:tcPr>
          <w:p w:rsidR="00A469B9" w:rsidRPr="001C4EDB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1C4EDB">
              <w:rPr>
                <w:rFonts w:ascii="Times New Roman" w:hAnsi="Times New Roman"/>
                <w:b/>
                <w:i/>
                <w:lang w:val="tt-RU"/>
              </w:rPr>
              <w:t>Развитие речи</w:t>
            </w:r>
          </w:p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1C4EDB">
              <w:rPr>
                <w:rFonts w:ascii="Times New Roman" w:hAnsi="Times New Roman"/>
                <w:b/>
                <w:i/>
                <w:lang w:val="tt-RU"/>
              </w:rPr>
              <w:t>(речевое развитие)</w:t>
            </w:r>
          </w:p>
        </w:tc>
      </w:tr>
      <w:tr w:rsidR="00A469B9" w:rsidRPr="00AF6358" w:rsidTr="00733E46">
        <w:trPr>
          <w:trHeight w:val="139"/>
        </w:trPr>
        <w:tc>
          <w:tcPr>
            <w:tcW w:w="407" w:type="dxa"/>
            <w:vMerge/>
            <w:tcBorders>
              <w:left w:val="single" w:sz="24" w:space="0" w:color="auto"/>
              <w:right w:val="single" w:sz="24" w:space="0" w:color="auto"/>
            </w:tcBorders>
            <w:textDirection w:val="btLr"/>
          </w:tcPr>
          <w:p w:rsidR="00A469B9" w:rsidRPr="00AF6358" w:rsidRDefault="00A469B9" w:rsidP="00733E46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772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9.40-10.00</w:t>
            </w:r>
          </w:p>
        </w:tc>
        <w:tc>
          <w:tcPr>
            <w:tcW w:w="2466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Художественно – эстетическое  развитие (музыка</w:t>
            </w:r>
            <w:r>
              <w:rPr>
                <w:rFonts w:ascii="Times New Roman" w:hAnsi="Times New Roman"/>
                <w:b/>
                <w:i/>
                <w:lang w:val="tt-RU"/>
              </w:rPr>
              <w:t>)</w:t>
            </w:r>
          </w:p>
        </w:tc>
        <w:tc>
          <w:tcPr>
            <w:tcW w:w="772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9.40-10.05</w:t>
            </w:r>
          </w:p>
        </w:tc>
        <w:tc>
          <w:tcPr>
            <w:tcW w:w="2467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Художественно – эстетическое  развитие (музыка)</w:t>
            </w:r>
          </w:p>
        </w:tc>
        <w:tc>
          <w:tcPr>
            <w:tcW w:w="919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9.40-10.10</w:t>
            </w:r>
          </w:p>
        </w:tc>
        <w:tc>
          <w:tcPr>
            <w:tcW w:w="2796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Художественно – эстетическое  развитие (музыка)</w:t>
            </w:r>
          </w:p>
        </w:tc>
      </w:tr>
      <w:tr w:rsidR="00A469B9" w:rsidRPr="00AF6358" w:rsidTr="00733E46">
        <w:trPr>
          <w:trHeight w:val="843"/>
        </w:trPr>
        <w:tc>
          <w:tcPr>
            <w:tcW w:w="407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</w:tcPr>
          <w:p w:rsidR="00A469B9" w:rsidRPr="00AF6358" w:rsidRDefault="00A469B9" w:rsidP="00733E46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772" w:type="dxa"/>
            <w:tcBorders>
              <w:left w:val="single" w:sz="24" w:space="0" w:color="auto"/>
              <w:bottom w:val="single" w:sz="24" w:space="0" w:color="auto"/>
            </w:tcBorders>
          </w:tcPr>
          <w:p w:rsidR="00A469B9" w:rsidRPr="00AF6358" w:rsidRDefault="00A469B9" w:rsidP="00733E46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466" w:type="dxa"/>
            <w:tcBorders>
              <w:bottom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72" w:type="dxa"/>
            <w:tcBorders>
              <w:left w:val="single" w:sz="24" w:space="0" w:color="auto"/>
              <w:bottom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15.2515.50</w:t>
            </w:r>
          </w:p>
        </w:tc>
        <w:tc>
          <w:tcPr>
            <w:tcW w:w="2467" w:type="dxa"/>
            <w:tcBorders>
              <w:bottom w:val="single" w:sz="24" w:space="0" w:color="auto"/>
              <w:right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Художественно – эстетическое развитие</w:t>
            </w:r>
          </w:p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(рисование)</w:t>
            </w:r>
          </w:p>
        </w:tc>
        <w:tc>
          <w:tcPr>
            <w:tcW w:w="919" w:type="dxa"/>
            <w:tcBorders>
              <w:left w:val="single" w:sz="24" w:space="0" w:color="auto"/>
              <w:bottom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10.20-10.50</w:t>
            </w:r>
          </w:p>
        </w:tc>
        <w:tc>
          <w:tcPr>
            <w:tcW w:w="2796" w:type="dxa"/>
            <w:tcBorders>
              <w:bottom w:val="single" w:sz="24" w:space="0" w:color="auto"/>
              <w:right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Художественно – эстетическое развитие</w:t>
            </w:r>
          </w:p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(рисование)</w:t>
            </w:r>
          </w:p>
        </w:tc>
      </w:tr>
      <w:tr w:rsidR="00A469B9" w:rsidRPr="00AF6358" w:rsidTr="00733E46">
        <w:trPr>
          <w:trHeight w:val="845"/>
        </w:trPr>
        <w:tc>
          <w:tcPr>
            <w:tcW w:w="407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textDirection w:val="btLr"/>
          </w:tcPr>
          <w:p w:rsidR="00A469B9" w:rsidRPr="00AF6358" w:rsidRDefault="00A469B9" w:rsidP="00733E46">
            <w:pPr>
              <w:spacing w:after="0" w:line="240" w:lineRule="auto"/>
              <w:ind w:left="113" w:right="113"/>
              <w:jc w:val="right"/>
              <w:rPr>
                <w:rFonts w:ascii="Times New Roman" w:hAnsi="Times New Roman"/>
              </w:rPr>
            </w:pPr>
            <w:r w:rsidRPr="00AF6358">
              <w:rPr>
                <w:rFonts w:ascii="Times New Roman" w:hAnsi="Times New Roman"/>
              </w:rPr>
              <w:t xml:space="preserve">Вторник </w:t>
            </w:r>
          </w:p>
        </w:tc>
        <w:tc>
          <w:tcPr>
            <w:tcW w:w="772" w:type="dxa"/>
            <w:tcBorders>
              <w:top w:val="single" w:sz="24" w:space="0" w:color="auto"/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9.00-9.20</w:t>
            </w:r>
          </w:p>
        </w:tc>
        <w:tc>
          <w:tcPr>
            <w:tcW w:w="2466" w:type="dxa"/>
            <w:tcBorders>
              <w:top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Познавательное</w:t>
            </w:r>
          </w:p>
          <w:p w:rsidR="00A469B9" w:rsidRPr="00AF6358" w:rsidRDefault="00A469B9" w:rsidP="00733E46">
            <w:pPr>
              <w:spacing w:after="0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развитие (Ознаком. с окр. миром)</w:t>
            </w:r>
          </w:p>
        </w:tc>
        <w:tc>
          <w:tcPr>
            <w:tcW w:w="772" w:type="dxa"/>
            <w:tcBorders>
              <w:top w:val="single" w:sz="24" w:space="0" w:color="auto"/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9.00-9.25</w:t>
            </w:r>
          </w:p>
        </w:tc>
        <w:tc>
          <w:tcPr>
            <w:tcW w:w="2467" w:type="dxa"/>
            <w:tcBorders>
              <w:top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Познавательное</w:t>
            </w:r>
          </w:p>
          <w:p w:rsidR="00A469B9" w:rsidRPr="00AF6358" w:rsidRDefault="00A469B9" w:rsidP="00733E46">
            <w:pPr>
              <w:spacing w:after="0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развитие (Ознаком. с окр. миром)</w:t>
            </w:r>
          </w:p>
        </w:tc>
        <w:tc>
          <w:tcPr>
            <w:tcW w:w="919" w:type="dxa"/>
            <w:tcBorders>
              <w:top w:val="single" w:sz="24" w:space="0" w:color="auto"/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9.00-9.30</w:t>
            </w:r>
          </w:p>
        </w:tc>
        <w:tc>
          <w:tcPr>
            <w:tcW w:w="2796" w:type="dxa"/>
            <w:tcBorders>
              <w:top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Познавательное</w:t>
            </w:r>
          </w:p>
          <w:p w:rsidR="00A469B9" w:rsidRPr="00AF6358" w:rsidRDefault="00A469B9" w:rsidP="00733E46">
            <w:pPr>
              <w:spacing w:after="0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развитие (Ознаком. с окр. миром)</w:t>
            </w:r>
          </w:p>
        </w:tc>
      </w:tr>
      <w:tr w:rsidR="00A469B9" w:rsidRPr="00AF6358" w:rsidTr="00733E46">
        <w:trPr>
          <w:trHeight w:val="139"/>
        </w:trPr>
        <w:tc>
          <w:tcPr>
            <w:tcW w:w="407" w:type="dxa"/>
            <w:vMerge/>
            <w:tcBorders>
              <w:left w:val="single" w:sz="24" w:space="0" w:color="auto"/>
              <w:right w:val="single" w:sz="24" w:space="0" w:color="auto"/>
            </w:tcBorders>
            <w:textDirection w:val="btLr"/>
          </w:tcPr>
          <w:p w:rsidR="00A469B9" w:rsidRPr="00AF6358" w:rsidRDefault="00A469B9" w:rsidP="00733E46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772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9.40-10.00</w:t>
            </w:r>
          </w:p>
        </w:tc>
        <w:tc>
          <w:tcPr>
            <w:tcW w:w="2466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Физическое  развитие</w:t>
            </w:r>
          </w:p>
        </w:tc>
        <w:tc>
          <w:tcPr>
            <w:tcW w:w="772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9.40-10.05</w:t>
            </w:r>
          </w:p>
        </w:tc>
        <w:tc>
          <w:tcPr>
            <w:tcW w:w="2467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Физическое  развитие</w:t>
            </w:r>
          </w:p>
        </w:tc>
        <w:tc>
          <w:tcPr>
            <w:tcW w:w="919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9.40-10.10</w:t>
            </w:r>
          </w:p>
        </w:tc>
        <w:tc>
          <w:tcPr>
            <w:tcW w:w="2796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Физическое  развитие</w:t>
            </w:r>
          </w:p>
        </w:tc>
      </w:tr>
      <w:tr w:rsidR="00A469B9" w:rsidRPr="00AF6358" w:rsidTr="00733E46">
        <w:trPr>
          <w:trHeight w:val="139"/>
        </w:trPr>
        <w:tc>
          <w:tcPr>
            <w:tcW w:w="407" w:type="dxa"/>
            <w:vMerge/>
            <w:tcBorders>
              <w:left w:val="single" w:sz="24" w:space="0" w:color="auto"/>
              <w:right w:val="single" w:sz="24" w:space="0" w:color="auto"/>
            </w:tcBorders>
            <w:textDirection w:val="btLr"/>
          </w:tcPr>
          <w:p w:rsidR="00A469B9" w:rsidRPr="00AF6358" w:rsidRDefault="00A469B9" w:rsidP="00733E46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772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rPr>
                <w:rFonts w:ascii="Times New Roman" w:hAnsi="Times New Roman"/>
                <w:b/>
                <w:i/>
                <w:lang w:val="tt-RU"/>
              </w:rPr>
            </w:pPr>
          </w:p>
        </w:tc>
        <w:tc>
          <w:tcPr>
            <w:tcW w:w="2466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</w:p>
        </w:tc>
        <w:tc>
          <w:tcPr>
            <w:tcW w:w="772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</w:p>
        </w:tc>
        <w:tc>
          <w:tcPr>
            <w:tcW w:w="2467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rPr>
                <w:rFonts w:ascii="Times New Roman" w:hAnsi="Times New Roman"/>
                <w:b/>
                <w:i/>
                <w:lang w:val="tt-RU"/>
              </w:rPr>
            </w:pPr>
          </w:p>
        </w:tc>
        <w:tc>
          <w:tcPr>
            <w:tcW w:w="919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10.20-10.50</w:t>
            </w:r>
          </w:p>
        </w:tc>
        <w:tc>
          <w:tcPr>
            <w:tcW w:w="2796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</w:rPr>
              <w:t>Познавательное развитие (ФЭМП)</w:t>
            </w:r>
          </w:p>
        </w:tc>
      </w:tr>
      <w:tr w:rsidR="00A469B9" w:rsidRPr="00AF6358" w:rsidTr="00733E46">
        <w:trPr>
          <w:trHeight w:val="540"/>
        </w:trPr>
        <w:tc>
          <w:tcPr>
            <w:tcW w:w="407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</w:tcPr>
          <w:p w:rsidR="00A469B9" w:rsidRPr="00AF6358" w:rsidRDefault="00A469B9" w:rsidP="00733E46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772" w:type="dxa"/>
            <w:tcBorders>
              <w:left w:val="single" w:sz="24" w:space="0" w:color="auto"/>
              <w:bottom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РМ</w:t>
            </w:r>
          </w:p>
        </w:tc>
        <w:tc>
          <w:tcPr>
            <w:tcW w:w="2466" w:type="dxa"/>
            <w:tcBorders>
              <w:bottom w:val="single" w:sz="24" w:space="0" w:color="auto"/>
              <w:right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Развитие речи</w:t>
            </w:r>
          </w:p>
          <w:p w:rsidR="00A469B9" w:rsidRPr="003D3C69" w:rsidRDefault="00A469B9" w:rsidP="00733E46">
            <w:pPr>
              <w:spacing w:after="0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(русский язык)</w:t>
            </w:r>
          </w:p>
        </w:tc>
        <w:tc>
          <w:tcPr>
            <w:tcW w:w="772" w:type="dxa"/>
            <w:tcBorders>
              <w:left w:val="single" w:sz="24" w:space="0" w:color="auto"/>
              <w:bottom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>
              <w:rPr>
                <w:rFonts w:ascii="Times New Roman" w:hAnsi="Times New Roman"/>
                <w:b/>
                <w:i/>
                <w:lang w:val="tt-RU"/>
              </w:rPr>
              <w:t>РМ</w:t>
            </w:r>
          </w:p>
        </w:tc>
        <w:tc>
          <w:tcPr>
            <w:tcW w:w="2467" w:type="dxa"/>
            <w:tcBorders>
              <w:bottom w:val="single" w:sz="24" w:space="0" w:color="auto"/>
              <w:right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Развитие речи</w:t>
            </w:r>
          </w:p>
          <w:p w:rsidR="00A469B9" w:rsidRPr="003D3C69" w:rsidRDefault="00A469B9" w:rsidP="00733E46">
            <w:pPr>
              <w:spacing w:after="0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(русский язык)</w:t>
            </w:r>
          </w:p>
        </w:tc>
        <w:tc>
          <w:tcPr>
            <w:tcW w:w="919" w:type="dxa"/>
            <w:tcBorders>
              <w:left w:val="single" w:sz="24" w:space="0" w:color="auto"/>
              <w:bottom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>
              <w:rPr>
                <w:rFonts w:ascii="Times New Roman" w:hAnsi="Times New Roman"/>
                <w:b/>
                <w:i/>
                <w:lang w:val="tt-RU"/>
              </w:rPr>
              <w:t>РМ</w:t>
            </w:r>
          </w:p>
        </w:tc>
        <w:tc>
          <w:tcPr>
            <w:tcW w:w="2796" w:type="dxa"/>
            <w:tcBorders>
              <w:bottom w:val="single" w:sz="24" w:space="0" w:color="auto"/>
              <w:right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Развитие речи</w:t>
            </w:r>
          </w:p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(Русский язык)</w:t>
            </w:r>
          </w:p>
        </w:tc>
      </w:tr>
      <w:tr w:rsidR="00A469B9" w:rsidRPr="00AF6358" w:rsidTr="00733E46">
        <w:trPr>
          <w:trHeight w:val="575"/>
        </w:trPr>
        <w:tc>
          <w:tcPr>
            <w:tcW w:w="407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textDirection w:val="btLr"/>
          </w:tcPr>
          <w:p w:rsidR="00A469B9" w:rsidRPr="00AF6358" w:rsidRDefault="00A469B9" w:rsidP="00733E46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 w:rsidRPr="00AF6358">
              <w:rPr>
                <w:rFonts w:ascii="Times New Roman" w:hAnsi="Times New Roman"/>
              </w:rPr>
              <w:t xml:space="preserve">Среда </w:t>
            </w:r>
          </w:p>
        </w:tc>
        <w:tc>
          <w:tcPr>
            <w:tcW w:w="772" w:type="dxa"/>
            <w:tcBorders>
              <w:top w:val="single" w:sz="24" w:space="0" w:color="auto"/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9.00-9.20</w:t>
            </w:r>
          </w:p>
        </w:tc>
        <w:tc>
          <w:tcPr>
            <w:tcW w:w="2466" w:type="dxa"/>
            <w:tcBorders>
              <w:top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</w:rPr>
              <w:t>Познавательное развитие (ФЭМП)</w:t>
            </w:r>
          </w:p>
        </w:tc>
        <w:tc>
          <w:tcPr>
            <w:tcW w:w="772" w:type="dxa"/>
            <w:tcBorders>
              <w:top w:val="single" w:sz="24" w:space="0" w:color="auto"/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9.00-9.25</w:t>
            </w:r>
          </w:p>
        </w:tc>
        <w:tc>
          <w:tcPr>
            <w:tcW w:w="2467" w:type="dxa"/>
            <w:tcBorders>
              <w:top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</w:rPr>
              <w:t>Познавательное развитие (ФЭМП)</w:t>
            </w:r>
          </w:p>
        </w:tc>
        <w:tc>
          <w:tcPr>
            <w:tcW w:w="919" w:type="dxa"/>
            <w:tcBorders>
              <w:top w:val="single" w:sz="24" w:space="0" w:color="auto"/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9.00-9.30</w:t>
            </w:r>
          </w:p>
        </w:tc>
        <w:tc>
          <w:tcPr>
            <w:tcW w:w="2796" w:type="dxa"/>
            <w:tcBorders>
              <w:top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</w:rPr>
              <w:t>Познавательное развитие (ФЭМП)</w:t>
            </w:r>
          </w:p>
        </w:tc>
      </w:tr>
      <w:tr w:rsidR="00A469B9" w:rsidRPr="00AF6358" w:rsidTr="00733E46">
        <w:trPr>
          <w:trHeight w:val="574"/>
        </w:trPr>
        <w:tc>
          <w:tcPr>
            <w:tcW w:w="407" w:type="dxa"/>
            <w:vMerge/>
            <w:tcBorders>
              <w:left w:val="single" w:sz="24" w:space="0" w:color="auto"/>
              <w:right w:val="single" w:sz="24" w:space="0" w:color="auto"/>
            </w:tcBorders>
            <w:textDirection w:val="btLr"/>
          </w:tcPr>
          <w:p w:rsidR="00A469B9" w:rsidRPr="00AF6358" w:rsidRDefault="00A469B9" w:rsidP="00733E46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772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9.40-10.00</w:t>
            </w:r>
          </w:p>
        </w:tc>
        <w:tc>
          <w:tcPr>
            <w:tcW w:w="2466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Художественно – эстетическое  развитие (музыка)</w:t>
            </w:r>
          </w:p>
        </w:tc>
        <w:tc>
          <w:tcPr>
            <w:tcW w:w="772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9.40-10.05</w:t>
            </w:r>
          </w:p>
        </w:tc>
        <w:tc>
          <w:tcPr>
            <w:tcW w:w="2467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Художественно – эстетическое  развитие (музыка)</w:t>
            </w:r>
          </w:p>
        </w:tc>
        <w:tc>
          <w:tcPr>
            <w:tcW w:w="919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9.40-10.10</w:t>
            </w:r>
          </w:p>
        </w:tc>
        <w:tc>
          <w:tcPr>
            <w:tcW w:w="2796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Художественно – эстетическое  развитие (музыка)</w:t>
            </w:r>
          </w:p>
        </w:tc>
      </w:tr>
      <w:tr w:rsidR="00A469B9" w:rsidRPr="00AF6358" w:rsidTr="00733E46">
        <w:trPr>
          <w:trHeight w:val="139"/>
        </w:trPr>
        <w:tc>
          <w:tcPr>
            <w:tcW w:w="407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</w:tcPr>
          <w:p w:rsidR="00A469B9" w:rsidRPr="00AF6358" w:rsidRDefault="00A469B9" w:rsidP="00733E46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772" w:type="dxa"/>
            <w:tcBorders>
              <w:left w:val="single" w:sz="24" w:space="0" w:color="auto"/>
              <w:bottom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РМ</w:t>
            </w:r>
          </w:p>
        </w:tc>
        <w:tc>
          <w:tcPr>
            <w:tcW w:w="2466" w:type="dxa"/>
            <w:tcBorders>
              <w:bottom w:val="single" w:sz="24" w:space="0" w:color="auto"/>
              <w:right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Развитие речи</w:t>
            </w:r>
          </w:p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(русский язык)</w:t>
            </w:r>
          </w:p>
        </w:tc>
        <w:tc>
          <w:tcPr>
            <w:tcW w:w="772" w:type="dxa"/>
            <w:tcBorders>
              <w:left w:val="single" w:sz="24" w:space="0" w:color="auto"/>
              <w:bottom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15.2515.50</w:t>
            </w:r>
          </w:p>
        </w:tc>
        <w:tc>
          <w:tcPr>
            <w:tcW w:w="2467" w:type="dxa"/>
            <w:tcBorders>
              <w:bottom w:val="single" w:sz="24" w:space="0" w:color="auto"/>
              <w:right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Развитие речи</w:t>
            </w:r>
          </w:p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(русский язык)</w:t>
            </w:r>
          </w:p>
        </w:tc>
        <w:tc>
          <w:tcPr>
            <w:tcW w:w="919" w:type="dxa"/>
            <w:tcBorders>
              <w:left w:val="single" w:sz="24" w:space="0" w:color="auto"/>
              <w:bottom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10.20-10.50</w:t>
            </w:r>
          </w:p>
        </w:tc>
        <w:tc>
          <w:tcPr>
            <w:tcW w:w="2796" w:type="dxa"/>
            <w:tcBorders>
              <w:bottom w:val="single" w:sz="24" w:space="0" w:color="auto"/>
              <w:right w:val="single" w:sz="24" w:space="0" w:color="auto"/>
            </w:tcBorders>
          </w:tcPr>
          <w:p w:rsidR="00A469B9" w:rsidRPr="00034F0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034F08">
              <w:rPr>
                <w:rFonts w:ascii="Times New Roman" w:hAnsi="Times New Roman"/>
                <w:b/>
                <w:i/>
                <w:lang w:val="tt-RU"/>
              </w:rPr>
              <w:t>Развитие речи</w:t>
            </w:r>
          </w:p>
          <w:p w:rsidR="00A469B9" w:rsidRPr="00034F0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034F08">
              <w:rPr>
                <w:rFonts w:ascii="Times New Roman" w:hAnsi="Times New Roman"/>
                <w:b/>
                <w:i/>
                <w:lang w:val="tt-RU"/>
              </w:rPr>
              <w:t>(русский язык)</w:t>
            </w:r>
          </w:p>
        </w:tc>
      </w:tr>
      <w:tr w:rsidR="00A469B9" w:rsidRPr="00AF6358" w:rsidTr="00733E46">
        <w:trPr>
          <w:trHeight w:val="1133"/>
        </w:trPr>
        <w:tc>
          <w:tcPr>
            <w:tcW w:w="407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textDirection w:val="btLr"/>
          </w:tcPr>
          <w:p w:rsidR="00A469B9" w:rsidRPr="00AF6358" w:rsidRDefault="00A469B9" w:rsidP="00733E46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 w:rsidRPr="00AF6358">
              <w:rPr>
                <w:rFonts w:ascii="Times New Roman" w:hAnsi="Times New Roman"/>
              </w:rPr>
              <w:t xml:space="preserve">Четверг </w:t>
            </w:r>
          </w:p>
        </w:tc>
        <w:tc>
          <w:tcPr>
            <w:tcW w:w="772" w:type="dxa"/>
            <w:tcBorders>
              <w:top w:val="single" w:sz="24" w:space="0" w:color="auto"/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9.00-9.20</w:t>
            </w:r>
          </w:p>
        </w:tc>
        <w:tc>
          <w:tcPr>
            <w:tcW w:w="2466" w:type="dxa"/>
            <w:tcBorders>
              <w:top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Художественно – эстетическое развитие</w:t>
            </w:r>
          </w:p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(рисование)</w:t>
            </w:r>
          </w:p>
        </w:tc>
        <w:tc>
          <w:tcPr>
            <w:tcW w:w="772" w:type="dxa"/>
            <w:tcBorders>
              <w:top w:val="single" w:sz="24" w:space="0" w:color="auto"/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9.00-9.25</w:t>
            </w:r>
          </w:p>
        </w:tc>
        <w:tc>
          <w:tcPr>
            <w:tcW w:w="2467" w:type="dxa"/>
            <w:tcBorders>
              <w:top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Художественно – эстетическое развитие</w:t>
            </w:r>
          </w:p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(рисование)</w:t>
            </w:r>
          </w:p>
        </w:tc>
        <w:tc>
          <w:tcPr>
            <w:tcW w:w="919" w:type="dxa"/>
            <w:tcBorders>
              <w:top w:val="single" w:sz="24" w:space="0" w:color="auto"/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9.00-9.30</w:t>
            </w:r>
          </w:p>
        </w:tc>
        <w:tc>
          <w:tcPr>
            <w:tcW w:w="2796" w:type="dxa"/>
            <w:tcBorders>
              <w:top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Художественно – эстетическое развитие</w:t>
            </w:r>
          </w:p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(рисование)</w:t>
            </w:r>
          </w:p>
        </w:tc>
      </w:tr>
      <w:tr w:rsidR="00A469B9" w:rsidRPr="00AF6358" w:rsidTr="00733E46">
        <w:trPr>
          <w:trHeight w:val="139"/>
        </w:trPr>
        <w:tc>
          <w:tcPr>
            <w:tcW w:w="407" w:type="dxa"/>
            <w:vMerge/>
            <w:tcBorders>
              <w:left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72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9.40-10.00</w:t>
            </w:r>
          </w:p>
        </w:tc>
        <w:tc>
          <w:tcPr>
            <w:tcW w:w="2466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Физическое  развитие</w:t>
            </w:r>
          </w:p>
        </w:tc>
        <w:tc>
          <w:tcPr>
            <w:tcW w:w="772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9.40-10.05</w:t>
            </w:r>
          </w:p>
        </w:tc>
        <w:tc>
          <w:tcPr>
            <w:tcW w:w="2467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Физическое  развитие</w:t>
            </w:r>
          </w:p>
        </w:tc>
        <w:tc>
          <w:tcPr>
            <w:tcW w:w="919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9.40-10.10</w:t>
            </w:r>
          </w:p>
        </w:tc>
        <w:tc>
          <w:tcPr>
            <w:tcW w:w="2796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Физическое  развитие</w:t>
            </w:r>
          </w:p>
        </w:tc>
      </w:tr>
      <w:tr w:rsidR="00A469B9" w:rsidRPr="00AF6358" w:rsidTr="00733E46">
        <w:trPr>
          <w:trHeight w:val="139"/>
        </w:trPr>
        <w:tc>
          <w:tcPr>
            <w:tcW w:w="407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72" w:type="dxa"/>
            <w:tcBorders>
              <w:left w:val="single" w:sz="24" w:space="0" w:color="auto"/>
              <w:bottom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РМ</w:t>
            </w:r>
          </w:p>
        </w:tc>
        <w:tc>
          <w:tcPr>
            <w:tcW w:w="2466" w:type="dxa"/>
            <w:tcBorders>
              <w:bottom w:val="single" w:sz="24" w:space="0" w:color="auto"/>
              <w:right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Развитие речи</w:t>
            </w:r>
          </w:p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(русский язык)</w:t>
            </w:r>
          </w:p>
        </w:tc>
        <w:tc>
          <w:tcPr>
            <w:tcW w:w="772" w:type="dxa"/>
            <w:tcBorders>
              <w:left w:val="single" w:sz="24" w:space="0" w:color="auto"/>
              <w:bottom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15.2515.50</w:t>
            </w:r>
          </w:p>
        </w:tc>
        <w:tc>
          <w:tcPr>
            <w:tcW w:w="2467" w:type="dxa"/>
            <w:tcBorders>
              <w:bottom w:val="single" w:sz="24" w:space="0" w:color="auto"/>
              <w:right w:val="single" w:sz="24" w:space="0" w:color="auto"/>
            </w:tcBorders>
          </w:tcPr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Развитие речи</w:t>
            </w:r>
          </w:p>
          <w:p w:rsidR="00A469B9" w:rsidRPr="003D3C69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3D3C69">
              <w:rPr>
                <w:rFonts w:ascii="Times New Roman" w:hAnsi="Times New Roman"/>
                <w:b/>
                <w:i/>
                <w:lang w:val="tt-RU"/>
              </w:rPr>
              <w:t>(Русский язык)</w:t>
            </w:r>
          </w:p>
        </w:tc>
        <w:tc>
          <w:tcPr>
            <w:tcW w:w="919" w:type="dxa"/>
            <w:tcBorders>
              <w:left w:val="single" w:sz="24" w:space="0" w:color="auto"/>
              <w:bottom w:val="single" w:sz="24" w:space="0" w:color="auto"/>
            </w:tcBorders>
          </w:tcPr>
          <w:p w:rsidR="00A469B9" w:rsidRPr="00034F0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034F08">
              <w:rPr>
                <w:rFonts w:ascii="Times New Roman" w:hAnsi="Times New Roman"/>
                <w:b/>
                <w:i/>
                <w:lang w:val="tt-RU"/>
              </w:rPr>
              <w:t>10.20-</w:t>
            </w:r>
          </w:p>
          <w:p w:rsidR="00A469B9" w:rsidRPr="00034F0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034F08">
              <w:rPr>
                <w:rFonts w:ascii="Times New Roman" w:hAnsi="Times New Roman"/>
                <w:b/>
                <w:i/>
                <w:lang w:val="tt-RU"/>
              </w:rPr>
              <w:t>10.50</w:t>
            </w:r>
          </w:p>
        </w:tc>
        <w:tc>
          <w:tcPr>
            <w:tcW w:w="2796" w:type="dxa"/>
            <w:tcBorders>
              <w:bottom w:val="single" w:sz="24" w:space="0" w:color="auto"/>
              <w:right w:val="single" w:sz="24" w:space="0" w:color="auto"/>
            </w:tcBorders>
          </w:tcPr>
          <w:p w:rsidR="00A469B9" w:rsidRPr="00034F0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034F08">
              <w:rPr>
                <w:rFonts w:ascii="Times New Roman" w:hAnsi="Times New Roman"/>
                <w:b/>
                <w:i/>
                <w:lang w:val="tt-RU"/>
              </w:rPr>
              <w:t>Развитие речи</w:t>
            </w:r>
          </w:p>
          <w:p w:rsidR="00A469B9" w:rsidRPr="00034F0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034F08">
              <w:rPr>
                <w:rFonts w:ascii="Times New Roman" w:hAnsi="Times New Roman"/>
                <w:b/>
                <w:i/>
                <w:lang w:val="tt-RU"/>
              </w:rPr>
              <w:t>(Русский язык)</w:t>
            </w:r>
          </w:p>
        </w:tc>
      </w:tr>
      <w:tr w:rsidR="00A469B9" w:rsidRPr="00AF6358" w:rsidTr="00733E46">
        <w:trPr>
          <w:trHeight w:val="558"/>
        </w:trPr>
        <w:tc>
          <w:tcPr>
            <w:tcW w:w="407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textDirection w:val="btLr"/>
          </w:tcPr>
          <w:p w:rsidR="00A469B9" w:rsidRPr="00AF6358" w:rsidRDefault="00A469B9" w:rsidP="00733E46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 w:rsidRPr="00AF6358">
              <w:rPr>
                <w:rFonts w:ascii="Times New Roman" w:hAnsi="Times New Roman"/>
              </w:rPr>
              <w:t xml:space="preserve">Пятница </w:t>
            </w:r>
          </w:p>
        </w:tc>
        <w:tc>
          <w:tcPr>
            <w:tcW w:w="772" w:type="dxa"/>
            <w:tcBorders>
              <w:top w:val="single" w:sz="24" w:space="0" w:color="auto"/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</w:p>
        </w:tc>
        <w:tc>
          <w:tcPr>
            <w:tcW w:w="2466" w:type="dxa"/>
            <w:tcBorders>
              <w:top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</w:p>
        </w:tc>
        <w:tc>
          <w:tcPr>
            <w:tcW w:w="772" w:type="dxa"/>
            <w:tcBorders>
              <w:top w:val="single" w:sz="24" w:space="0" w:color="auto"/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9.00-9.25</w:t>
            </w:r>
          </w:p>
        </w:tc>
        <w:tc>
          <w:tcPr>
            <w:tcW w:w="2467" w:type="dxa"/>
            <w:tcBorders>
              <w:top w:val="single" w:sz="24" w:space="0" w:color="auto"/>
              <w:right w:val="single" w:sz="24" w:space="0" w:color="auto"/>
            </w:tcBorders>
          </w:tcPr>
          <w:p w:rsidR="00A469B9" w:rsidRPr="001C4EDB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1C4EDB">
              <w:rPr>
                <w:rFonts w:ascii="Times New Roman" w:hAnsi="Times New Roman"/>
                <w:b/>
                <w:i/>
                <w:lang w:val="tt-RU"/>
              </w:rPr>
              <w:t>Развитие речи</w:t>
            </w:r>
          </w:p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1C4EDB">
              <w:rPr>
                <w:rFonts w:ascii="Times New Roman" w:hAnsi="Times New Roman"/>
                <w:b/>
                <w:i/>
                <w:lang w:val="tt-RU"/>
              </w:rPr>
              <w:t>(речевое развитие)</w:t>
            </w:r>
          </w:p>
        </w:tc>
        <w:tc>
          <w:tcPr>
            <w:tcW w:w="919" w:type="dxa"/>
            <w:tcBorders>
              <w:top w:val="single" w:sz="24" w:space="0" w:color="auto"/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9.00-9.30</w:t>
            </w:r>
          </w:p>
        </w:tc>
        <w:tc>
          <w:tcPr>
            <w:tcW w:w="2796" w:type="dxa"/>
            <w:tcBorders>
              <w:top w:val="single" w:sz="24" w:space="0" w:color="auto"/>
              <w:right w:val="single" w:sz="24" w:space="0" w:color="auto"/>
            </w:tcBorders>
          </w:tcPr>
          <w:p w:rsidR="00A469B9" w:rsidRPr="001C4EDB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1C4EDB">
              <w:rPr>
                <w:rFonts w:ascii="Times New Roman" w:hAnsi="Times New Roman"/>
                <w:b/>
                <w:i/>
                <w:lang w:val="tt-RU"/>
              </w:rPr>
              <w:t>Развитие речи</w:t>
            </w:r>
          </w:p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1C4EDB">
              <w:rPr>
                <w:rFonts w:ascii="Times New Roman" w:hAnsi="Times New Roman"/>
                <w:b/>
                <w:i/>
                <w:lang w:val="tt-RU"/>
              </w:rPr>
              <w:t>(речевое развитие)</w:t>
            </w:r>
          </w:p>
        </w:tc>
      </w:tr>
      <w:tr w:rsidR="00A469B9" w:rsidRPr="00AF6358" w:rsidTr="00733E46">
        <w:trPr>
          <w:trHeight w:val="139"/>
        </w:trPr>
        <w:tc>
          <w:tcPr>
            <w:tcW w:w="407" w:type="dxa"/>
            <w:vMerge/>
            <w:tcBorders>
              <w:left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72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9.40-10.00</w:t>
            </w:r>
          </w:p>
        </w:tc>
        <w:tc>
          <w:tcPr>
            <w:tcW w:w="2466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Художественно-эстетическое  развитие (лепка/аппликация)</w:t>
            </w:r>
          </w:p>
        </w:tc>
        <w:tc>
          <w:tcPr>
            <w:tcW w:w="772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9.40-10.05</w:t>
            </w:r>
          </w:p>
        </w:tc>
        <w:tc>
          <w:tcPr>
            <w:tcW w:w="2467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Художественно-эстетическое  развитие (лепка/аппликация)</w:t>
            </w:r>
          </w:p>
        </w:tc>
        <w:tc>
          <w:tcPr>
            <w:tcW w:w="919" w:type="dxa"/>
            <w:tcBorders>
              <w:lef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9.40-10.10</w:t>
            </w:r>
          </w:p>
        </w:tc>
        <w:tc>
          <w:tcPr>
            <w:tcW w:w="2796" w:type="dxa"/>
            <w:tcBorders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Художественно-эстетическое  развитие (лепка/аппликация)</w:t>
            </w:r>
          </w:p>
        </w:tc>
      </w:tr>
      <w:tr w:rsidR="00A469B9" w:rsidRPr="00AF6358" w:rsidTr="00733E46">
        <w:trPr>
          <w:trHeight w:val="956"/>
        </w:trPr>
        <w:tc>
          <w:tcPr>
            <w:tcW w:w="407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72" w:type="dxa"/>
            <w:tcBorders>
              <w:left w:val="single" w:sz="24" w:space="0" w:color="auto"/>
              <w:bottom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1C4EDB">
              <w:rPr>
                <w:rFonts w:ascii="Times New Roman" w:hAnsi="Times New Roman"/>
                <w:b/>
                <w:i/>
                <w:lang w:val="tt-RU"/>
              </w:rPr>
              <w:t>10.20-10.</w:t>
            </w:r>
            <w:r>
              <w:rPr>
                <w:rFonts w:ascii="Times New Roman" w:hAnsi="Times New Roman"/>
                <w:b/>
                <w:i/>
                <w:lang w:val="tt-RU"/>
              </w:rPr>
              <w:t>2</w:t>
            </w:r>
            <w:r w:rsidRPr="001C4EDB">
              <w:rPr>
                <w:rFonts w:ascii="Times New Roman" w:hAnsi="Times New Roman"/>
                <w:b/>
                <w:i/>
                <w:lang w:val="tt-RU"/>
              </w:rPr>
              <w:t>0</w:t>
            </w:r>
          </w:p>
        </w:tc>
        <w:tc>
          <w:tcPr>
            <w:tcW w:w="2466" w:type="dxa"/>
            <w:tcBorders>
              <w:bottom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Физическое  развитие (На свежем воздухе)</w:t>
            </w:r>
          </w:p>
        </w:tc>
        <w:tc>
          <w:tcPr>
            <w:tcW w:w="772" w:type="dxa"/>
            <w:tcBorders>
              <w:left w:val="single" w:sz="24" w:space="0" w:color="auto"/>
              <w:bottom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>
              <w:rPr>
                <w:rFonts w:ascii="Times New Roman" w:hAnsi="Times New Roman"/>
                <w:b/>
                <w:i/>
                <w:lang w:val="tt-RU"/>
              </w:rPr>
              <w:t>10.20-10.30</w:t>
            </w:r>
          </w:p>
        </w:tc>
        <w:tc>
          <w:tcPr>
            <w:tcW w:w="2467" w:type="dxa"/>
            <w:tcBorders>
              <w:bottom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Физическое  развитие(На свежем воздухе)</w:t>
            </w:r>
          </w:p>
        </w:tc>
        <w:tc>
          <w:tcPr>
            <w:tcW w:w="919" w:type="dxa"/>
            <w:tcBorders>
              <w:left w:val="single" w:sz="24" w:space="0" w:color="auto"/>
              <w:bottom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1C4EDB">
              <w:rPr>
                <w:rFonts w:ascii="Times New Roman" w:hAnsi="Times New Roman"/>
                <w:b/>
                <w:i/>
                <w:lang w:val="tt-RU"/>
              </w:rPr>
              <w:t>10.20-10.50</w:t>
            </w:r>
          </w:p>
        </w:tc>
        <w:tc>
          <w:tcPr>
            <w:tcW w:w="2796" w:type="dxa"/>
            <w:tcBorders>
              <w:bottom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/>
              <w:jc w:val="center"/>
              <w:rPr>
                <w:rFonts w:ascii="Times New Roman" w:hAnsi="Times New Roman"/>
                <w:b/>
                <w:i/>
                <w:lang w:val="tt-RU"/>
              </w:rPr>
            </w:pPr>
            <w:r w:rsidRPr="00AF6358">
              <w:rPr>
                <w:rFonts w:ascii="Times New Roman" w:hAnsi="Times New Roman"/>
                <w:b/>
                <w:i/>
                <w:lang w:val="tt-RU"/>
              </w:rPr>
              <w:t>Физическое  развитие(На свежем воздухе)</w:t>
            </w:r>
          </w:p>
        </w:tc>
      </w:tr>
      <w:tr w:rsidR="00A469B9" w:rsidRPr="00AF6358" w:rsidTr="00733E46">
        <w:trPr>
          <w:trHeight w:val="467"/>
        </w:trPr>
        <w:tc>
          <w:tcPr>
            <w:tcW w:w="40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19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A469B9" w:rsidRPr="00AF6358" w:rsidRDefault="00A469B9" w:rsidP="00733E46">
            <w:pPr>
              <w:jc w:val="center"/>
              <w:rPr>
                <w:rFonts w:ascii="Times New Roman" w:hAnsi="Times New Roman"/>
              </w:rPr>
            </w:pPr>
            <w:r w:rsidRPr="00AF6358">
              <w:rPr>
                <w:rFonts w:ascii="Times New Roman" w:hAnsi="Times New Roman"/>
              </w:rPr>
              <w:t>Суббота</w:t>
            </w:r>
          </w:p>
        </w:tc>
      </w:tr>
    </w:tbl>
    <w:p w:rsidR="00A469B9" w:rsidRDefault="00A469B9" w:rsidP="00A469B9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</w:p>
    <w:p w:rsidR="00A469B9" w:rsidRDefault="00A469B9" w:rsidP="00A469B9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D24253">
        <w:rPr>
          <w:rFonts w:ascii="Times New Roman" w:hAnsi="Times New Roman"/>
          <w:sz w:val="24"/>
          <w:szCs w:val="24"/>
        </w:rPr>
        <w:lastRenderedPageBreak/>
        <w:t>Для реализации основной части ООП МБДОУ «</w:t>
      </w:r>
      <w:proofErr w:type="spellStart"/>
      <w:r w:rsidRPr="00D24253">
        <w:rPr>
          <w:rFonts w:ascii="Times New Roman" w:hAnsi="Times New Roman"/>
          <w:sz w:val="24"/>
          <w:szCs w:val="24"/>
        </w:rPr>
        <w:t>Кубянский</w:t>
      </w:r>
      <w:proofErr w:type="spellEnd"/>
      <w:r w:rsidRPr="00D24253">
        <w:rPr>
          <w:rFonts w:ascii="Times New Roman" w:hAnsi="Times New Roman"/>
          <w:sz w:val="24"/>
          <w:szCs w:val="24"/>
        </w:rPr>
        <w:t xml:space="preserve"> детский сад» планирование образовательной деятельности осуществляется в первой половине дня.  </w:t>
      </w:r>
      <w:proofErr w:type="gramStart"/>
      <w:r>
        <w:rPr>
          <w:rFonts w:ascii="Times New Roman" w:hAnsi="Times New Roman"/>
          <w:sz w:val="24"/>
          <w:szCs w:val="24"/>
        </w:rPr>
        <w:t xml:space="preserve">В соответствие  с </w:t>
      </w:r>
      <w:r w:rsidRPr="00D24253">
        <w:rPr>
          <w:rFonts w:ascii="Times New Roman" w:hAnsi="Times New Roman"/>
          <w:sz w:val="24"/>
          <w:szCs w:val="24"/>
        </w:rPr>
        <w:t>СанПиН 1.2.3685-21 « Гигиенические нормативы и требования к обеспечению безопасности и (или) безвредности для человека факторов среды обитания»</w:t>
      </w:r>
      <w:r>
        <w:rPr>
          <w:rFonts w:ascii="Times New Roman" w:hAnsi="Times New Roman"/>
          <w:sz w:val="24"/>
          <w:szCs w:val="24"/>
        </w:rPr>
        <w:t xml:space="preserve"> 9таблица 6.6.) продолжительность дневной суммарной образовательной нагрузки для детей дошкольного возраста составляет не более:</w:t>
      </w:r>
      <w:proofErr w:type="gramEnd"/>
    </w:p>
    <w:p w:rsidR="00A469B9" w:rsidRDefault="00A469B9" w:rsidP="00A469B9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-от 4 до 5 лет: 40 мин.;</w:t>
      </w:r>
    </w:p>
    <w:p w:rsidR="00A469B9" w:rsidRPr="00D24253" w:rsidRDefault="00A469B9" w:rsidP="00A469B9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24253">
        <w:rPr>
          <w:rFonts w:ascii="Times New Roman" w:hAnsi="Times New Roman"/>
          <w:sz w:val="24"/>
          <w:szCs w:val="24"/>
        </w:rPr>
        <w:t>- от 5 до 6 лет: 50 мин. или 75 мин при организации 1 занятия после дневного сна;</w:t>
      </w:r>
    </w:p>
    <w:p w:rsidR="00A469B9" w:rsidRDefault="00A469B9" w:rsidP="00A469B9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D24253">
        <w:rPr>
          <w:rFonts w:ascii="Times New Roman" w:hAnsi="Times New Roman"/>
          <w:sz w:val="24"/>
          <w:szCs w:val="24"/>
        </w:rPr>
        <w:t>-от 6 до 7 лет: 90 мин.</w:t>
      </w:r>
    </w:p>
    <w:p w:rsidR="00A469B9" w:rsidRDefault="00A469B9" w:rsidP="00A469B9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средней группе занятия речевого развития (русский язык) проводятся в режимные моменты в виде игры. </w:t>
      </w:r>
    </w:p>
    <w:p w:rsidR="00A469B9" w:rsidRDefault="00A469B9" w:rsidP="00A469B9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старшей группе во вторую половину дня (после дневного сна) проводятся следующие занятия: х</w:t>
      </w:r>
      <w:r w:rsidRPr="001C4EDB">
        <w:rPr>
          <w:rFonts w:ascii="Times New Roman" w:hAnsi="Times New Roman"/>
          <w:sz w:val="24"/>
          <w:szCs w:val="24"/>
        </w:rPr>
        <w:t>удожественно – эстетическое развитие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1C4EDB">
        <w:rPr>
          <w:rFonts w:ascii="Times New Roman" w:hAnsi="Times New Roman"/>
          <w:sz w:val="24"/>
          <w:szCs w:val="24"/>
        </w:rPr>
        <w:t>(рисование)</w:t>
      </w:r>
      <w:r>
        <w:rPr>
          <w:rFonts w:ascii="Times New Roman" w:hAnsi="Times New Roman"/>
          <w:sz w:val="24"/>
          <w:szCs w:val="24"/>
        </w:rPr>
        <w:t>, р</w:t>
      </w:r>
      <w:r w:rsidRPr="001C4EDB">
        <w:rPr>
          <w:rFonts w:ascii="Times New Roman" w:hAnsi="Times New Roman"/>
          <w:sz w:val="24"/>
          <w:szCs w:val="24"/>
        </w:rPr>
        <w:t>азвитие речи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C4EDB">
        <w:rPr>
          <w:rFonts w:ascii="Times New Roman" w:hAnsi="Times New Roman"/>
          <w:sz w:val="24"/>
          <w:szCs w:val="24"/>
        </w:rPr>
        <w:t>(русский язык)</w:t>
      </w:r>
      <w:r>
        <w:rPr>
          <w:rFonts w:ascii="Times New Roman" w:hAnsi="Times New Roman"/>
          <w:sz w:val="24"/>
          <w:szCs w:val="24"/>
        </w:rPr>
        <w:t>- 2занятия. В режимные моменты проводится:</w:t>
      </w:r>
      <w:r w:rsidRPr="00B129F0">
        <w:t xml:space="preserve"> </w:t>
      </w:r>
      <w:r>
        <w:t>р</w:t>
      </w:r>
      <w:r w:rsidRPr="00B129F0">
        <w:rPr>
          <w:rFonts w:ascii="Times New Roman" w:hAnsi="Times New Roman"/>
          <w:sz w:val="24"/>
          <w:szCs w:val="24"/>
        </w:rPr>
        <w:t>азвитие речи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29F0">
        <w:rPr>
          <w:rFonts w:ascii="Times New Roman" w:hAnsi="Times New Roman"/>
          <w:sz w:val="24"/>
          <w:szCs w:val="24"/>
        </w:rPr>
        <w:t>(Русский язык)</w:t>
      </w:r>
      <w:r>
        <w:rPr>
          <w:rFonts w:ascii="Times New Roman" w:hAnsi="Times New Roman"/>
          <w:sz w:val="24"/>
          <w:szCs w:val="24"/>
        </w:rPr>
        <w:t>- 1 занятие.</w:t>
      </w:r>
    </w:p>
    <w:p w:rsidR="00A469B9" w:rsidRDefault="00A469B9" w:rsidP="00A469B9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подготовительной группе 1 занятие по </w:t>
      </w:r>
      <w:r>
        <w:t>р</w:t>
      </w:r>
      <w:r w:rsidRPr="00B129F0">
        <w:rPr>
          <w:rFonts w:ascii="Times New Roman" w:hAnsi="Times New Roman"/>
          <w:sz w:val="24"/>
          <w:szCs w:val="24"/>
        </w:rPr>
        <w:t>азвити</w:t>
      </w:r>
      <w:r>
        <w:rPr>
          <w:rFonts w:ascii="Times New Roman" w:hAnsi="Times New Roman"/>
          <w:sz w:val="24"/>
          <w:szCs w:val="24"/>
        </w:rPr>
        <w:t>ю</w:t>
      </w:r>
      <w:r w:rsidRPr="00B129F0">
        <w:rPr>
          <w:rFonts w:ascii="Times New Roman" w:hAnsi="Times New Roman"/>
          <w:sz w:val="24"/>
          <w:szCs w:val="24"/>
        </w:rPr>
        <w:t xml:space="preserve"> речи</w:t>
      </w:r>
      <w:r>
        <w:rPr>
          <w:rFonts w:ascii="Times New Roman" w:hAnsi="Times New Roman"/>
          <w:sz w:val="24"/>
          <w:szCs w:val="24"/>
        </w:rPr>
        <w:t xml:space="preserve"> (р</w:t>
      </w:r>
      <w:r w:rsidRPr="00B129F0">
        <w:rPr>
          <w:rFonts w:ascii="Times New Roman" w:hAnsi="Times New Roman"/>
          <w:sz w:val="24"/>
          <w:szCs w:val="24"/>
        </w:rPr>
        <w:t>усский язык)</w:t>
      </w:r>
      <w:r>
        <w:rPr>
          <w:rFonts w:ascii="Times New Roman" w:hAnsi="Times New Roman"/>
          <w:sz w:val="24"/>
          <w:szCs w:val="24"/>
        </w:rPr>
        <w:t xml:space="preserve"> проводится на прогулке. </w:t>
      </w:r>
    </w:p>
    <w:p w:rsidR="00A469B9" w:rsidRPr="00E01275" w:rsidRDefault="00A469B9" w:rsidP="00A469B9">
      <w:pPr>
        <w:pStyle w:val="a3"/>
        <w:spacing w:after="0" w:line="0" w:lineRule="atLeast"/>
        <w:ind w:left="0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E01275">
        <w:rPr>
          <w:rFonts w:ascii="Times New Roman" w:hAnsi="Times New Roman"/>
          <w:sz w:val="24"/>
          <w:szCs w:val="24"/>
        </w:rPr>
        <w:t xml:space="preserve">  Вариативная часть, региональный компонент ООП МБДОУ «</w:t>
      </w:r>
      <w:proofErr w:type="spellStart"/>
      <w:r w:rsidRPr="00E01275">
        <w:rPr>
          <w:rFonts w:ascii="Times New Roman" w:hAnsi="Times New Roman"/>
          <w:sz w:val="24"/>
          <w:szCs w:val="24"/>
        </w:rPr>
        <w:t>Кубянский</w:t>
      </w:r>
      <w:proofErr w:type="spellEnd"/>
      <w:r w:rsidRPr="00E01275">
        <w:rPr>
          <w:rFonts w:ascii="Times New Roman" w:hAnsi="Times New Roman"/>
          <w:sz w:val="24"/>
          <w:szCs w:val="24"/>
        </w:rPr>
        <w:t xml:space="preserve"> детский </w:t>
      </w:r>
      <w:proofErr w:type="spellStart"/>
      <w:r w:rsidRPr="00E01275">
        <w:rPr>
          <w:rFonts w:ascii="Times New Roman" w:hAnsi="Times New Roman"/>
          <w:sz w:val="24"/>
          <w:szCs w:val="24"/>
        </w:rPr>
        <w:t>сад»</w:t>
      </w:r>
      <w:proofErr w:type="gramStart"/>
      <w:r w:rsidRPr="00E01275">
        <w:rPr>
          <w:rFonts w:ascii="Times New Roman" w:hAnsi="Times New Roman"/>
          <w:sz w:val="24"/>
          <w:szCs w:val="24"/>
        </w:rPr>
        <w:t>,к</w:t>
      </w:r>
      <w:proofErr w:type="gramEnd"/>
      <w:r w:rsidRPr="00E01275">
        <w:rPr>
          <w:rFonts w:ascii="Times New Roman" w:hAnsi="Times New Roman"/>
          <w:sz w:val="24"/>
          <w:szCs w:val="24"/>
        </w:rPr>
        <w:t>оторая</w:t>
      </w:r>
      <w:proofErr w:type="spellEnd"/>
      <w:r w:rsidRPr="00E01275">
        <w:rPr>
          <w:rFonts w:ascii="Times New Roman" w:hAnsi="Times New Roman"/>
          <w:sz w:val="24"/>
          <w:szCs w:val="24"/>
        </w:rPr>
        <w:t xml:space="preserve"> формируется участниками образовательных организаций, составлена с учетом образовательных потребностей, интересов и мотивов детей, родителей и педагогов. </w:t>
      </w:r>
    </w:p>
    <w:p w:rsidR="00A469B9" w:rsidRPr="00C0191C" w:rsidRDefault="00A469B9" w:rsidP="00A469B9">
      <w:pPr>
        <w:spacing w:after="0" w:line="0" w:lineRule="atLeast"/>
        <w:rPr>
          <w:rFonts w:ascii="Times New Roman" w:hAnsi="Times New Roman"/>
          <w:sz w:val="26"/>
          <w:szCs w:val="26"/>
        </w:rPr>
      </w:pPr>
      <w:r w:rsidRPr="00C0191C">
        <w:rPr>
          <w:rFonts w:ascii="Times New Roman" w:hAnsi="Times New Roman"/>
          <w:sz w:val="26"/>
          <w:szCs w:val="26"/>
        </w:rPr>
        <w:t xml:space="preserve"> </w:t>
      </w:r>
      <w:r w:rsidRPr="00C0191C">
        <w:rPr>
          <w:rFonts w:ascii="Times New Roman" w:hAnsi="Times New Roman"/>
          <w:sz w:val="26"/>
          <w:szCs w:val="26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469B9" w:rsidRPr="00C0191C" w:rsidTr="00733E46">
        <w:tc>
          <w:tcPr>
            <w:tcW w:w="9571" w:type="dxa"/>
            <w:gridSpan w:val="4"/>
          </w:tcPr>
          <w:p w:rsidR="00A469B9" w:rsidRPr="00C0191C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0191C">
              <w:rPr>
                <w:rFonts w:ascii="Times New Roman" w:hAnsi="Times New Roman"/>
                <w:b/>
                <w:sz w:val="26"/>
                <w:szCs w:val="26"/>
              </w:rPr>
              <w:t>Взаимодействие взрослого с детьми в различных видах деятельности</w:t>
            </w:r>
          </w:p>
        </w:tc>
      </w:tr>
      <w:tr w:rsidR="00A469B9" w:rsidRPr="00E01275" w:rsidTr="00733E46">
        <w:tc>
          <w:tcPr>
            <w:tcW w:w="2392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 xml:space="preserve">Средняя группа 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Старшая  группа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Подготовительная группа</w:t>
            </w:r>
          </w:p>
        </w:tc>
      </w:tr>
      <w:tr w:rsidR="00A469B9" w:rsidRPr="00E01275" w:rsidTr="00733E46">
        <w:tc>
          <w:tcPr>
            <w:tcW w:w="2392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Чтение художественной литературы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</w:tr>
      <w:tr w:rsidR="00A469B9" w:rsidRPr="00E01275" w:rsidTr="00733E46">
        <w:tc>
          <w:tcPr>
            <w:tcW w:w="2392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 xml:space="preserve">Конструктивно-модельная деятельность 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1 раз в неделю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1 раз в неделю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1 раз в неделю</w:t>
            </w:r>
          </w:p>
        </w:tc>
      </w:tr>
      <w:tr w:rsidR="00A469B9" w:rsidRPr="00E01275" w:rsidTr="00733E46">
        <w:tc>
          <w:tcPr>
            <w:tcW w:w="2392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Игровая деятельность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</w:tr>
      <w:tr w:rsidR="00A469B9" w:rsidRPr="00E01275" w:rsidTr="00733E46">
        <w:tc>
          <w:tcPr>
            <w:tcW w:w="2392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Общение при проведении режимных моментов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</w:tr>
      <w:tr w:rsidR="00A469B9" w:rsidRPr="00E01275" w:rsidTr="00733E46">
        <w:tc>
          <w:tcPr>
            <w:tcW w:w="2392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 xml:space="preserve">Дежурства 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</w:tr>
      <w:tr w:rsidR="00A469B9" w:rsidRPr="00E01275" w:rsidTr="00733E46">
        <w:tc>
          <w:tcPr>
            <w:tcW w:w="2392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 xml:space="preserve">Прогулки 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</w:tr>
      <w:tr w:rsidR="00A469B9" w:rsidRPr="00E01275" w:rsidTr="00733E46">
        <w:tc>
          <w:tcPr>
            <w:tcW w:w="9571" w:type="dxa"/>
            <w:gridSpan w:val="4"/>
          </w:tcPr>
          <w:p w:rsidR="00A469B9" w:rsidRPr="00E01275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01275">
              <w:rPr>
                <w:rFonts w:ascii="Times New Roman" w:hAnsi="Times New Roman"/>
                <w:b/>
              </w:rPr>
              <w:t>Самостоятельная деятельность детей</w:t>
            </w:r>
          </w:p>
        </w:tc>
      </w:tr>
      <w:tr w:rsidR="00A469B9" w:rsidRPr="00E01275" w:rsidTr="00733E46">
        <w:tc>
          <w:tcPr>
            <w:tcW w:w="2392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Самостоятельная игра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</w:tr>
      <w:tr w:rsidR="00A469B9" w:rsidRPr="00E01275" w:rsidTr="00733E46">
        <w:tc>
          <w:tcPr>
            <w:tcW w:w="2392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 xml:space="preserve">Познавательно-исследовательская деятельность 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</w:tr>
      <w:tr w:rsidR="00A469B9" w:rsidRPr="00E01275" w:rsidTr="00733E46">
        <w:tc>
          <w:tcPr>
            <w:tcW w:w="2392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 xml:space="preserve">Самостоятельная деятельность детей в центрах (уголках) развития 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</w:tr>
      <w:tr w:rsidR="00A469B9" w:rsidRPr="00E01275" w:rsidTr="00733E46">
        <w:tc>
          <w:tcPr>
            <w:tcW w:w="9571" w:type="dxa"/>
            <w:gridSpan w:val="4"/>
          </w:tcPr>
          <w:p w:rsidR="00A469B9" w:rsidRPr="00E01275" w:rsidRDefault="00A469B9" w:rsidP="00733E4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01275">
              <w:rPr>
                <w:rFonts w:ascii="Times New Roman" w:hAnsi="Times New Roman"/>
                <w:b/>
              </w:rPr>
              <w:t>Оздоровительная работа</w:t>
            </w:r>
          </w:p>
        </w:tc>
      </w:tr>
      <w:tr w:rsidR="00A469B9" w:rsidRPr="00E01275" w:rsidTr="00733E46">
        <w:tc>
          <w:tcPr>
            <w:tcW w:w="2392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Утренняя гимнастика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</w:tr>
      <w:tr w:rsidR="00A469B9" w:rsidRPr="00E01275" w:rsidTr="00733E46">
        <w:tc>
          <w:tcPr>
            <w:tcW w:w="2392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Комплексы закаливающих процедур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</w:tr>
      <w:tr w:rsidR="00A469B9" w:rsidRPr="00E01275" w:rsidTr="00733E46">
        <w:tc>
          <w:tcPr>
            <w:tcW w:w="2392" w:type="dxa"/>
          </w:tcPr>
          <w:p w:rsidR="00A469B9" w:rsidRPr="00E01275" w:rsidRDefault="00A469B9" w:rsidP="00733E46">
            <w:pPr>
              <w:spacing w:after="0" w:line="0" w:lineRule="atLeast"/>
              <w:jc w:val="center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Гигиенические процедуры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393" w:type="dxa"/>
          </w:tcPr>
          <w:p w:rsidR="00A469B9" w:rsidRPr="00E01275" w:rsidRDefault="00A469B9" w:rsidP="00733E46">
            <w:pPr>
              <w:spacing w:after="0" w:line="240" w:lineRule="auto"/>
              <w:rPr>
                <w:rFonts w:ascii="Times New Roman" w:hAnsi="Times New Roman"/>
              </w:rPr>
            </w:pPr>
            <w:r w:rsidRPr="00E01275">
              <w:rPr>
                <w:rFonts w:ascii="Times New Roman" w:hAnsi="Times New Roman"/>
              </w:rPr>
              <w:t>ежедневно</w:t>
            </w:r>
          </w:p>
        </w:tc>
      </w:tr>
    </w:tbl>
    <w:p w:rsidR="006C2BFC" w:rsidRDefault="006C2BFC">
      <w:bookmarkStart w:id="0" w:name="_GoBack"/>
      <w:bookmarkEnd w:id="0"/>
    </w:p>
    <w:sectPr w:rsidR="006C2B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F6C"/>
    <w:rsid w:val="00517F6C"/>
    <w:rsid w:val="006C2BFC"/>
    <w:rsid w:val="00A4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9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69B9"/>
    <w:pPr>
      <w:ind w:left="720"/>
      <w:contextualSpacing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9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69B9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1184</Words>
  <Characters>6750</Characters>
  <Application>Microsoft Office Word</Application>
  <DocSecurity>0</DocSecurity>
  <Lines>56</Lines>
  <Paragraphs>15</Paragraphs>
  <ScaleCrop>false</ScaleCrop>
  <Company>*</Company>
  <LinksUpToDate>false</LinksUpToDate>
  <CharactersWithSpaces>7919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2023-11-13T06:50:00Z</dcterms:created>
  <dcterms:modified xsi:type="dcterms:W3CDTF">2023-11-13T06:50:00Z</dcterms:modified>
</cp:coreProperties>
</file>